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CAEE" w14:textId="77777777" w:rsidR="00AD1B11" w:rsidRDefault="00AD1B11" w:rsidP="00DA1AF5">
      <w:pPr>
        <w:spacing w:after="80" w:line="240" w:lineRule="auto"/>
      </w:pPr>
    </w:p>
    <w:p w14:paraId="5D5FEA0B" w14:textId="77777777" w:rsidR="00AD1B11" w:rsidRDefault="00AD1B11" w:rsidP="00DA1AF5">
      <w:pPr>
        <w:spacing w:after="80" w:line="240" w:lineRule="auto"/>
      </w:pPr>
    </w:p>
    <w:p w14:paraId="43A2A32E" w14:textId="77777777" w:rsidR="00AD1B11" w:rsidRDefault="00AD1B11" w:rsidP="00DA1AF5">
      <w:pPr>
        <w:spacing w:after="80" w:line="240" w:lineRule="auto"/>
      </w:pPr>
    </w:p>
    <w:p w14:paraId="515AE6DD" w14:textId="77777777" w:rsidR="00AD1B11" w:rsidRDefault="00AD1B11" w:rsidP="00DA1AF5">
      <w:pPr>
        <w:spacing w:after="80" w:line="240" w:lineRule="auto"/>
      </w:pPr>
    </w:p>
    <w:p w14:paraId="27578D3F" w14:textId="77777777" w:rsidR="00AD1B11" w:rsidRDefault="00000000" w:rsidP="00DA1AF5">
      <w:pPr>
        <w:spacing w:line="240" w:lineRule="auto"/>
        <w:jc w:val="center"/>
      </w:pPr>
      <w:r>
        <w:rPr>
          <w:b/>
          <w:bCs/>
          <w:color w:val="1F2937"/>
          <w:sz w:val="48"/>
          <w:szCs w:val="48"/>
        </w:rPr>
        <w:t>에코그린산업(주)</w:t>
      </w:r>
    </w:p>
    <w:p w14:paraId="64D25F02" w14:textId="77777777" w:rsidR="00AD1B11" w:rsidRDefault="00AD1B11" w:rsidP="00DA1AF5">
      <w:pPr>
        <w:spacing w:after="80" w:line="240" w:lineRule="auto"/>
      </w:pPr>
    </w:p>
    <w:p w14:paraId="7593C79C" w14:textId="77777777" w:rsidR="00AD1B11" w:rsidRDefault="00000000" w:rsidP="00DA1AF5">
      <w:pPr>
        <w:spacing w:line="240" w:lineRule="auto"/>
        <w:jc w:val="center"/>
      </w:pPr>
      <w:r>
        <w:rPr>
          <w:b/>
          <w:bCs/>
          <w:color w:val="1F2937"/>
          <w:sz w:val="40"/>
          <w:szCs w:val="40"/>
        </w:rPr>
        <w:t>기후변화·생물다양성 대응 절차서</w:t>
      </w:r>
    </w:p>
    <w:p w14:paraId="415D9D7D" w14:textId="77777777" w:rsidR="00AD1B11" w:rsidRDefault="00AD1B11" w:rsidP="00DA1AF5">
      <w:pPr>
        <w:spacing w:after="80" w:line="240" w:lineRule="auto"/>
      </w:pPr>
    </w:p>
    <w:p w14:paraId="3F6F9AF4" w14:textId="77777777" w:rsidR="00AD1B11" w:rsidRDefault="00000000" w:rsidP="00DA1AF5">
      <w:pPr>
        <w:spacing w:before="200" w:line="240" w:lineRule="auto"/>
        <w:jc w:val="center"/>
      </w:pPr>
      <w:r>
        <w:rPr>
          <w:color w:val="6B7280"/>
        </w:rPr>
        <w:t>문서번호: EP-008    개정번호: Rev.0</w:t>
      </w:r>
    </w:p>
    <w:p w14:paraId="3798549D" w14:textId="77777777" w:rsidR="00AD1B11" w:rsidRDefault="00AD1B11" w:rsidP="00DA1AF5">
      <w:pPr>
        <w:spacing w:after="80" w:line="240" w:lineRule="auto"/>
      </w:pPr>
    </w:p>
    <w:p w14:paraId="69F2D9EF" w14:textId="77777777" w:rsidR="00AD1B11" w:rsidRDefault="00AD1B11" w:rsidP="00DA1AF5">
      <w:pPr>
        <w:spacing w:after="80" w:line="240" w:lineRule="auto"/>
      </w:pPr>
    </w:p>
    <w:tbl>
      <w:tblPr>
        <w:tblW w:w="3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1"/>
        <w:gridCol w:w="1461"/>
        <w:gridCol w:w="1462"/>
        <w:gridCol w:w="1462"/>
      </w:tblGrid>
      <w:tr w:rsidR="00AD1B11" w14:paraId="793C301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49F89EE" w14:textId="77777777" w:rsidR="00AD1B11" w:rsidRDefault="00000000" w:rsidP="00DA1AF5">
            <w:pPr>
              <w:spacing w:line="240" w:lineRule="auto"/>
              <w:jc w:val="center"/>
            </w:pPr>
            <w:r>
              <w:rPr>
                <w:b/>
                <w:bCs/>
              </w:rPr>
              <w:t>구분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77B3CB7" w14:textId="77777777" w:rsidR="00AD1B11" w:rsidRDefault="00000000" w:rsidP="00DA1AF5">
            <w:pPr>
              <w:spacing w:line="240" w:lineRule="auto"/>
              <w:jc w:val="center"/>
            </w:pPr>
            <w:r>
              <w:rPr>
                <w:b/>
                <w:bCs/>
              </w:rPr>
              <w:t>작성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DD4F65E" w14:textId="77777777" w:rsidR="00AD1B11" w:rsidRDefault="00000000" w:rsidP="00DA1AF5">
            <w:pPr>
              <w:spacing w:line="240" w:lineRule="auto"/>
              <w:jc w:val="center"/>
            </w:pPr>
            <w:r>
              <w:rPr>
                <w:b/>
                <w:bCs/>
              </w:rPr>
              <w:t>검토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DFC75B4" w14:textId="77777777" w:rsidR="00AD1B11" w:rsidRDefault="00000000" w:rsidP="00DA1AF5">
            <w:pPr>
              <w:spacing w:line="240" w:lineRule="auto"/>
              <w:jc w:val="center"/>
            </w:pPr>
            <w:r>
              <w:rPr>
                <w:b/>
                <w:bCs/>
              </w:rPr>
              <w:t>승인</w:t>
            </w:r>
          </w:p>
        </w:tc>
      </w:tr>
      <w:tr w:rsidR="00AD1B11" w14:paraId="52A14AB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50EAB72" w14:textId="77777777" w:rsidR="00AD1B11" w:rsidRDefault="00000000" w:rsidP="00DA1AF5">
            <w:pPr>
              <w:spacing w:line="240" w:lineRule="auto"/>
              <w:jc w:val="center"/>
            </w:pPr>
            <w:r>
              <w:rPr>
                <w:b/>
                <w:bCs/>
              </w:rPr>
              <w:t>서명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ED3DEE5" w14:textId="77777777" w:rsidR="00AD1B11" w:rsidRDefault="00000000" w:rsidP="00DA1AF5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11AF705" w14:textId="77777777" w:rsidR="00AD1B11" w:rsidRDefault="00000000" w:rsidP="00DA1AF5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2835003" w14:textId="77777777" w:rsidR="00AD1B11" w:rsidRDefault="00000000" w:rsidP="00DA1AF5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</w:tr>
      <w:tr w:rsidR="00AD1B11" w14:paraId="3BB04313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0BC6790" w14:textId="77777777" w:rsidR="00AD1B11" w:rsidRDefault="00000000" w:rsidP="00DA1AF5">
            <w:pPr>
              <w:spacing w:line="240" w:lineRule="auto"/>
              <w:jc w:val="center"/>
            </w:pPr>
            <w:r>
              <w:rPr>
                <w:b/>
                <w:bCs/>
              </w:rPr>
              <w:t>일자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6DDB650" w14:textId="77777777" w:rsidR="00AD1B11" w:rsidRDefault="00000000" w:rsidP="00DA1AF5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2A7DAFA" w14:textId="77777777" w:rsidR="00AD1B11" w:rsidRDefault="00000000" w:rsidP="00DA1AF5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C888057" w14:textId="77777777" w:rsidR="00AD1B11" w:rsidRDefault="00000000" w:rsidP="00DA1AF5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</w:tr>
    </w:tbl>
    <w:p w14:paraId="740A15F4" w14:textId="77777777" w:rsidR="00AD1B11" w:rsidRDefault="00AD1B11" w:rsidP="00DA1AF5">
      <w:pPr>
        <w:spacing w:after="80" w:line="240" w:lineRule="auto"/>
      </w:pPr>
    </w:p>
    <w:p w14:paraId="41F91A9E" w14:textId="77777777" w:rsidR="00AD1B11" w:rsidRDefault="00000000" w:rsidP="00DA1AF5">
      <w:pPr>
        <w:spacing w:line="240" w:lineRule="auto"/>
        <w:jc w:val="center"/>
      </w:pPr>
      <w:r>
        <w:rPr>
          <w:color w:val="6B7280"/>
        </w:rPr>
        <w:t>제정일: 2026. 04. 02</w:t>
      </w:r>
    </w:p>
    <w:p w14:paraId="0C7EE54F" w14:textId="77777777" w:rsidR="00AD1B11" w:rsidRDefault="00000000" w:rsidP="00DA1AF5">
      <w:pPr>
        <w:spacing w:before="120" w:line="240" w:lineRule="auto"/>
        <w:jc w:val="center"/>
      </w:pPr>
      <w:r>
        <w:rPr>
          <w:b/>
          <w:bCs/>
          <w:color w:val="1E40AF"/>
          <w:sz w:val="18"/>
          <w:szCs w:val="18"/>
        </w:rPr>
        <w:t xml:space="preserve">[ </w:t>
      </w:r>
      <w:proofErr w:type="spellStart"/>
      <w:r>
        <w:rPr>
          <w:b/>
          <w:bCs/>
          <w:color w:val="1E40AF"/>
          <w:sz w:val="18"/>
          <w:szCs w:val="18"/>
        </w:rPr>
        <w:t>관리본</w:t>
      </w:r>
      <w:proofErr w:type="spellEnd"/>
      <w:r>
        <w:rPr>
          <w:b/>
          <w:bCs/>
          <w:color w:val="1E40AF"/>
          <w:sz w:val="18"/>
          <w:szCs w:val="18"/>
        </w:rPr>
        <w:t xml:space="preserve"> ]</w:t>
      </w:r>
    </w:p>
    <w:p w14:paraId="7B2FCD3B" w14:textId="77777777" w:rsidR="00AD1B11" w:rsidRDefault="00AD1B11" w:rsidP="00DA1AF5">
      <w:pPr>
        <w:spacing w:line="240" w:lineRule="auto"/>
        <w:sectPr w:rsidR="00AD1B11">
          <w:pgSz w:w="11906" w:h="16838"/>
          <w:pgMar w:top="1440" w:right="1080" w:bottom="1440" w:left="1080" w:header="720" w:footer="720" w:gutter="0"/>
          <w:cols w:space="720"/>
          <w:docGrid w:linePitch="360"/>
        </w:sectPr>
      </w:pPr>
    </w:p>
    <w:sdt>
      <w:sdtPr>
        <w:alias w:val="목  차"/>
        <w:id w:val="487825185"/>
      </w:sdtPr>
      <w:sdtContent>
        <w:p w14:paraId="73E13FD9" w14:textId="77777777" w:rsidR="00DA1AF5" w:rsidRDefault="00000000" w:rsidP="00DA1AF5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r>
            <w:fldChar w:fldCharType="begin"/>
          </w:r>
          <w:r>
            <w:instrText>TOC \h \o "1-3"</w:instrText>
          </w:r>
          <w:r>
            <w:fldChar w:fldCharType="separate"/>
          </w:r>
          <w:hyperlink w:anchor="_Toc226062971" w:history="1">
            <w:r w:rsidR="00DA1AF5" w:rsidRPr="00B73894">
              <w:rPr>
                <w:rStyle w:val="a5"/>
                <w:b/>
                <w:bCs/>
                <w:noProof/>
              </w:rPr>
              <w:t>1. 목적</w:t>
            </w:r>
            <w:r w:rsidR="00DA1AF5">
              <w:rPr>
                <w:noProof/>
              </w:rPr>
              <w:tab/>
            </w:r>
            <w:r w:rsidR="00DA1AF5">
              <w:rPr>
                <w:noProof/>
              </w:rPr>
              <w:fldChar w:fldCharType="begin"/>
            </w:r>
            <w:r w:rsidR="00DA1AF5">
              <w:rPr>
                <w:noProof/>
              </w:rPr>
              <w:instrText xml:space="preserve"> PAGEREF _Toc226062971 \h </w:instrText>
            </w:r>
            <w:r w:rsidR="00DA1AF5">
              <w:rPr>
                <w:noProof/>
              </w:rPr>
            </w:r>
            <w:r w:rsidR="00DA1AF5">
              <w:rPr>
                <w:noProof/>
              </w:rPr>
              <w:fldChar w:fldCharType="separate"/>
            </w:r>
            <w:r w:rsidR="00DA1AF5">
              <w:rPr>
                <w:noProof/>
              </w:rPr>
              <w:t>3</w:t>
            </w:r>
            <w:r w:rsidR="00DA1AF5">
              <w:rPr>
                <w:noProof/>
              </w:rPr>
              <w:fldChar w:fldCharType="end"/>
            </w:r>
          </w:hyperlink>
        </w:p>
        <w:p w14:paraId="235B6BEF" w14:textId="77777777" w:rsidR="00DA1AF5" w:rsidRDefault="00DA1AF5" w:rsidP="00DA1AF5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972" w:history="1">
            <w:r w:rsidRPr="00B73894">
              <w:rPr>
                <w:rStyle w:val="a5"/>
                <w:b/>
                <w:bCs/>
                <w:noProof/>
              </w:rPr>
              <w:t>2. 적용범위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_Toc226062972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05486C4C" w14:textId="77777777" w:rsidR="00DA1AF5" w:rsidRDefault="00DA1AF5" w:rsidP="00DA1AF5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973" w:history="1">
            <w:r w:rsidRPr="00B73894">
              <w:rPr>
                <w:rStyle w:val="a5"/>
                <w:b/>
                <w:bCs/>
                <w:noProof/>
              </w:rPr>
              <w:t>3. 용어 및 정의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_Toc226062973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466F4320" w14:textId="77777777" w:rsidR="00DA1AF5" w:rsidRDefault="00DA1AF5" w:rsidP="00DA1AF5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974" w:history="1">
            <w:r w:rsidRPr="00B73894">
              <w:rPr>
                <w:rStyle w:val="a5"/>
                <w:b/>
                <w:bCs/>
                <w:noProof/>
              </w:rPr>
              <w:t>4. 책임과 권한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_Toc226062974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356F0036" w14:textId="77777777" w:rsidR="00DA1AF5" w:rsidRDefault="00DA1AF5" w:rsidP="00DA1AF5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975" w:history="1">
            <w:r w:rsidRPr="00B73894">
              <w:rPr>
                <w:rStyle w:val="a5"/>
                <w:b/>
                <w:bCs/>
                <w:noProof/>
              </w:rPr>
              <w:t>5. 절차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_Toc226062975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7E67EC6F" w14:textId="77777777" w:rsidR="00DA1AF5" w:rsidRDefault="00DA1AF5" w:rsidP="00DA1AF5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976" w:history="1">
            <w:r w:rsidRPr="00B73894">
              <w:rPr>
                <w:rStyle w:val="a5"/>
                <w:b/>
                <w:bCs/>
                <w:noProof/>
              </w:rPr>
              <w:t>기후변화·생물다양성 대응 계획 수립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_Toc226062976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73E64FD6" w14:textId="77777777" w:rsidR="00DA1AF5" w:rsidRDefault="00DA1AF5" w:rsidP="00DA1AF5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977" w:history="1">
            <w:r w:rsidRPr="00B73894">
              <w:rPr>
                <w:rStyle w:val="a5"/>
                <w:b/>
                <w:bCs/>
                <w:noProof/>
              </w:rPr>
              <w:t>온실가스 배출량 산정 및 저감 활동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_Toc226062977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6591CC23" w14:textId="77777777" w:rsidR="00DA1AF5" w:rsidRDefault="00DA1AF5" w:rsidP="00DA1AF5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978" w:history="1">
            <w:r w:rsidRPr="00B73894">
              <w:rPr>
                <w:rStyle w:val="a5"/>
                <w:b/>
                <w:bCs/>
                <w:noProof/>
              </w:rPr>
              <w:t>기후변화 적응 활동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_Toc226062978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14:paraId="25513D3F" w14:textId="77777777" w:rsidR="00DA1AF5" w:rsidRDefault="00DA1AF5" w:rsidP="00DA1AF5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979" w:history="1">
            <w:r w:rsidRPr="00B73894">
              <w:rPr>
                <w:rStyle w:val="a5"/>
                <w:b/>
                <w:bCs/>
                <w:noProof/>
              </w:rPr>
              <w:t>생물다양성 및 생태계 보호 활동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_Toc226062979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38A76E42" w14:textId="77777777" w:rsidR="00DA1AF5" w:rsidRDefault="00DA1AF5" w:rsidP="00DA1AF5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980" w:history="1">
            <w:r w:rsidRPr="00B73894">
              <w:rPr>
                <w:rStyle w:val="a5"/>
                <w:b/>
                <w:bCs/>
                <w:noProof/>
              </w:rPr>
              <w:t>성과 모니터링 및 지속적 개선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_Toc226062980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hyperlink>
        </w:p>
        <w:p w14:paraId="0A3DA1B0" w14:textId="77777777" w:rsidR="00DA1AF5" w:rsidRDefault="00DA1AF5" w:rsidP="00DA1AF5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981" w:history="1">
            <w:r w:rsidRPr="00B73894">
              <w:rPr>
                <w:rStyle w:val="a5"/>
                <w:b/>
                <w:bCs/>
                <w:noProof/>
              </w:rPr>
              <w:t>6. 관련 문서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hyperlink>
        </w:p>
        <w:p w14:paraId="797089E4" w14:textId="77777777" w:rsidR="00DA1AF5" w:rsidRDefault="00DA1AF5" w:rsidP="00DA1AF5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982" w:history="1">
            <w:r w:rsidRPr="00B73894">
              <w:rPr>
                <w:rStyle w:val="a5"/>
                <w:b/>
                <w:bCs/>
                <w:noProof/>
              </w:rPr>
              <w:t>7. 기록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_Toc226062982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hyperlink>
        </w:p>
        <w:p w14:paraId="6D66EF6E" w14:textId="77777777" w:rsidR="00AD1B11" w:rsidRDefault="00000000" w:rsidP="00DA1AF5">
          <w:pPr>
            <w:spacing w:line="240" w:lineRule="auto"/>
          </w:pPr>
          <w:r>
            <w:fldChar w:fldCharType="end"/>
          </w:r>
        </w:p>
      </w:sdtContent>
    </w:sdt>
    <w:p w14:paraId="20FC35B1" w14:textId="77777777" w:rsidR="00AD1B11" w:rsidRDefault="00AD1B11" w:rsidP="00DA1AF5">
      <w:pPr>
        <w:pageBreakBefore/>
        <w:spacing w:line="240" w:lineRule="auto"/>
      </w:pPr>
    </w:p>
    <w:p w14:paraId="06A47BFB" w14:textId="77777777" w:rsidR="00AD1B11" w:rsidRDefault="00000000" w:rsidP="00DA1AF5">
      <w:pPr>
        <w:pStyle w:val="1"/>
        <w:spacing w:before="480" w:after="240" w:line="240" w:lineRule="auto"/>
      </w:pPr>
      <w:bookmarkStart w:id="0" w:name="_Toc226062971"/>
      <w:r>
        <w:rPr>
          <w:b/>
          <w:bCs/>
          <w:color w:val="1F2937"/>
          <w:sz w:val="28"/>
          <w:szCs w:val="28"/>
        </w:rPr>
        <w:t>1. 목적</w:t>
      </w:r>
      <w:bookmarkEnd w:id="0"/>
    </w:p>
    <w:p w14:paraId="6F34F3E5" w14:textId="77777777" w:rsidR="00AD1B11" w:rsidRDefault="00000000" w:rsidP="00DA1AF5">
      <w:pPr>
        <w:spacing w:line="240" w:lineRule="auto"/>
      </w:pPr>
      <w:r>
        <w:t xml:space="preserve">본 절차서는 ISO 14001:2026 조항 4.1 및 5.2의 요구사항에 따라 에코그린산업(주)가 기후변화(Climate Change), 생물다양성(Biodiversity), 생태계 건강(Ecosystem Health)을 환경 여건(Environmental Conditions)의 핵심 요소로 인식하고, 이에 대한 체계적인 대응 활동을 수행하기 위한 목적으로 수립되었다. 본 절차서는 플라스틱 사출성형 제품 제조 활동이 기후변화에 미치는 영향을 완화하고 기후변화로 인한 리스크에 적응하며, 생물다양성 및 생태계를 보호·복원하기 위한 구체적인 실행 방안을 제시한다. 또한 EP-005 『환경 리스크 및 기회 관리 </w:t>
      </w:r>
      <w:proofErr w:type="spellStart"/>
      <w:r>
        <w:t>절차서』에서</w:t>
      </w:r>
      <w:proofErr w:type="spellEnd"/>
      <w:r>
        <w:t xml:space="preserve"> 식별된 기후·생물다양성 관련 리스크와 기회를 실질적으로 관리하고, 최고경영진의 환경방침에 명시된 기후변화 완화·적응 및 생물다양성 보호 의지를 조직 전반에 실행하는 것을 목적으로 한다.</w:t>
      </w:r>
    </w:p>
    <w:p w14:paraId="5D7D7C5E" w14:textId="77777777" w:rsidR="00AD1B11" w:rsidRDefault="00000000" w:rsidP="00DA1AF5">
      <w:pPr>
        <w:pStyle w:val="1"/>
        <w:spacing w:before="480" w:after="240" w:line="240" w:lineRule="auto"/>
      </w:pPr>
      <w:bookmarkStart w:id="1" w:name="_Toc226062972"/>
      <w:r>
        <w:rPr>
          <w:b/>
          <w:bCs/>
          <w:color w:val="1F2937"/>
          <w:sz w:val="28"/>
          <w:szCs w:val="28"/>
        </w:rPr>
        <w:t>2. 적용범위</w:t>
      </w:r>
      <w:bookmarkEnd w:id="1"/>
    </w:p>
    <w:p w14:paraId="32191CCF" w14:textId="77777777" w:rsidR="00AD1B11" w:rsidRDefault="00000000" w:rsidP="00DA1AF5">
      <w:pPr>
        <w:spacing w:line="240" w:lineRule="auto"/>
      </w:pPr>
      <w:r>
        <w:t xml:space="preserve">본 절차서는 에코그린산업(주)의 모든 사업장 및 활동에 적용되며, 특히 원재료 입고, 사출성형 공정, 제품 조립, 포장 및 출하 등 플라스틱 사출성형 제품 제조 전 과정에서 발생하는 온실가스 배출, 에너지 사용, 수자원 소비, 폐기물 발생 등 기후변화 및 생태계에 영향을 미치는 활동을 대상으로 한다. 또한 협력업체의 원재료 공급, 물류 운송, 제품 사용 및 폐기 단계를 포함한 </w:t>
      </w:r>
      <w:proofErr w:type="spellStart"/>
      <w:r>
        <w:t>전과정</w:t>
      </w:r>
      <w:proofErr w:type="spellEnd"/>
      <w:r>
        <w:t>(Life Cycle) 관점에서의 기후·생물다양성 영향을 관리 범위에 포함한다. 본 절차서는 조직의 국지적·광역적·전 지구적 환경 여건을 고려하며, 기후변화와 생물다양성의 상호 연결성을 반영한 통합 관리 체계를 구축하는 데 적용된다.</w:t>
      </w:r>
    </w:p>
    <w:p w14:paraId="0872F1F1" w14:textId="77777777" w:rsidR="00AD1B11" w:rsidRDefault="00000000" w:rsidP="00DA1AF5">
      <w:pPr>
        <w:pStyle w:val="1"/>
        <w:spacing w:before="480" w:after="240" w:line="240" w:lineRule="auto"/>
      </w:pPr>
      <w:bookmarkStart w:id="2" w:name="_Toc226062973"/>
      <w:r>
        <w:rPr>
          <w:b/>
          <w:bCs/>
          <w:color w:val="1F2937"/>
          <w:sz w:val="28"/>
          <w:szCs w:val="28"/>
        </w:rPr>
        <w:t>3. 용어 및 정의</w:t>
      </w:r>
      <w:bookmarkEnd w:id="2"/>
    </w:p>
    <w:p w14:paraId="3CB85BA1" w14:textId="77777777" w:rsidR="00AD1B11" w:rsidRDefault="00000000" w:rsidP="00DA1AF5">
      <w:pPr>
        <w:spacing w:line="240" w:lineRule="auto"/>
      </w:pPr>
      <w:r>
        <w:t>3.1 기후변화(Climate Change): 자연적 요인과 인간 활동에 의한 온실가스 배출 등으로 인해 장기간에 걸쳐 기후 패턴이 변화하는 현상으로, 평균 기온 상승, 극한 기후 사건 증가, 강수 패턴 변화 등을 포함한다.</w:t>
      </w:r>
    </w:p>
    <w:p w14:paraId="07A0085B" w14:textId="77777777" w:rsidR="00AD1B11" w:rsidRDefault="00000000" w:rsidP="00DA1AF5">
      <w:pPr>
        <w:spacing w:line="240" w:lineRule="auto"/>
      </w:pPr>
      <w:r>
        <w:t xml:space="preserve">3.2 기후변화 완화(Climate Change Mitigation): 온실가스 배출원을 감축하거나 흡수원을 </w:t>
      </w:r>
      <w:proofErr w:type="spellStart"/>
      <w:r>
        <w:t>증대시켜</w:t>
      </w:r>
      <w:proofErr w:type="spellEnd"/>
      <w:r>
        <w:t xml:space="preserve"> 대기 중 온실가스 농도 증가를 억제하는 활동으로, 에너지 효율 개선, 재생에너지 사용 확대, 공정 개선 등을 포함한다.</w:t>
      </w:r>
    </w:p>
    <w:p w14:paraId="216D4EDF" w14:textId="77777777" w:rsidR="00AD1B11" w:rsidRDefault="00000000" w:rsidP="00DA1AF5">
      <w:pPr>
        <w:spacing w:line="240" w:lineRule="auto"/>
      </w:pPr>
      <w:r>
        <w:t>3.3 기후변화 적응(Climate Change Adaptation): 기후변화로 인한 실제적 또는 예상되는 영향에 대응하여 피해를 최소화하고 기회를 활용하는 활동으로, 폭염·홍수 대비, 공급망 다변화, 냉방 설비 보강 등을 포함한다.</w:t>
      </w:r>
    </w:p>
    <w:p w14:paraId="7977833F" w14:textId="77777777" w:rsidR="00AD1B11" w:rsidRDefault="00000000" w:rsidP="00DA1AF5">
      <w:pPr>
        <w:spacing w:line="240" w:lineRule="auto"/>
      </w:pPr>
      <w:r>
        <w:t>3.4 생물다양성(Biodiversity): 육상·해양 및 기타 수생 생태계를 포함한 모든 원천에서 발생하는 생물체의 다양성으로, 종(Species) 내·종 간 다양성 및 생태계 다양성을 의미하며, 유전자·개체군·서식지의 다양성을 포함한다.</w:t>
      </w:r>
    </w:p>
    <w:p w14:paraId="78F2F79A" w14:textId="77777777" w:rsidR="00AD1B11" w:rsidRDefault="00000000" w:rsidP="00DA1AF5">
      <w:pPr>
        <w:spacing w:line="240" w:lineRule="auto"/>
      </w:pPr>
      <w:r>
        <w:t xml:space="preserve">3.5 생태계 건강(Ecosystem Health): 생태계의 전반적인 상태, </w:t>
      </w:r>
      <w:proofErr w:type="spellStart"/>
      <w:r>
        <w:t>온전성</w:t>
      </w:r>
      <w:proofErr w:type="spellEnd"/>
      <w:r>
        <w:t>(Integrity), 회복력(Resilience)을 의미하며, 생태계가 식물·동물·미생물과 공기·물·토양 간 상호 작용을 통해 본래의 기능을 유지하는 능력을 나타낸다.</w:t>
      </w:r>
    </w:p>
    <w:p w14:paraId="1C11C88E" w14:textId="77777777" w:rsidR="00AD1B11" w:rsidRDefault="00000000" w:rsidP="00DA1AF5">
      <w:pPr>
        <w:spacing w:line="240" w:lineRule="auto"/>
      </w:pPr>
      <w:r>
        <w:t>3.6 환경 여건(Environmental Conditions): 조직에 영향을 미치거나 조직에 의해 영향을 받을 수 있는 환경 상</w:t>
      </w:r>
      <w:r>
        <w:lastRenderedPageBreak/>
        <w:t>태로, 오염 수준, 천연자원 가용성, 기후변화, 생물다양성, 생태계 건강 등을 포함하며, 국지적·광역적·전 지구적 범위에서 고려된다.</w:t>
      </w:r>
    </w:p>
    <w:p w14:paraId="7147C1EE" w14:textId="77777777" w:rsidR="00AD1B11" w:rsidRDefault="00000000" w:rsidP="00DA1AF5">
      <w:pPr>
        <w:spacing w:line="240" w:lineRule="auto"/>
      </w:pPr>
      <w:r>
        <w:t xml:space="preserve">3.7 온실가스(GHG, Greenhouse Gas): 대기 중에서 지구 표면에서 방출된 적외선 복사를 흡수하고 </w:t>
      </w:r>
      <w:proofErr w:type="spellStart"/>
      <w:r>
        <w:t>재방출하여</w:t>
      </w:r>
      <w:proofErr w:type="spellEnd"/>
      <w:r>
        <w:t xml:space="preserve"> 온실효과를 일으키는 기체로, 이산화탄소(CO₂), 메탄(CH₄), </w:t>
      </w:r>
      <w:proofErr w:type="spellStart"/>
      <w:r>
        <w:t>아산화질소</w:t>
      </w:r>
      <w:proofErr w:type="spellEnd"/>
      <w:r>
        <w:t xml:space="preserve">(N₂O), </w:t>
      </w:r>
      <w:proofErr w:type="spellStart"/>
      <w:r>
        <w:t>수소불화탄소</w:t>
      </w:r>
      <w:proofErr w:type="spellEnd"/>
      <w:r>
        <w:t>(HFCs) 등을 포함한다.</w:t>
      </w:r>
    </w:p>
    <w:p w14:paraId="68E7B933" w14:textId="77777777" w:rsidR="00AD1B11" w:rsidRDefault="00000000" w:rsidP="00DA1AF5">
      <w:pPr>
        <w:spacing w:line="240" w:lineRule="auto"/>
      </w:pPr>
      <w:r>
        <w:t>3.8 Scope 1, 2, 3 배출: Scope 1은 조직이 소유·통제하는 배출원에서 직접 배출되는 온실가스(사업장 내 연료 연소, 공정 배출 등), Scope 2는 구매한 전기·열 등 에너지 사용으로 인한 간접 배출, Scope 3는 조직의 가치사슬 상 기타 간접 배출(원재료 생산, 운송, 제품 사용·폐기 등)을 의미한다.</w:t>
      </w:r>
    </w:p>
    <w:p w14:paraId="1CB8CF64" w14:textId="77777777" w:rsidR="00AD1B11" w:rsidRDefault="00000000" w:rsidP="00DA1AF5">
      <w:pPr>
        <w:pStyle w:val="1"/>
        <w:spacing w:before="480" w:after="240" w:line="240" w:lineRule="auto"/>
      </w:pPr>
      <w:bookmarkStart w:id="3" w:name="_Toc226062974"/>
      <w:r>
        <w:rPr>
          <w:b/>
          <w:bCs/>
          <w:color w:val="1F2937"/>
          <w:sz w:val="28"/>
          <w:szCs w:val="28"/>
        </w:rPr>
        <w:t>4. 책임과 권한</w:t>
      </w:r>
      <w:bookmarkEnd w:id="3"/>
    </w:p>
    <w:p w14:paraId="78F8FE73" w14:textId="77777777" w:rsidR="00AD1B11" w:rsidRDefault="00000000" w:rsidP="00DA1AF5">
      <w:pPr>
        <w:spacing w:line="240" w:lineRule="auto"/>
      </w:pPr>
      <w:r>
        <w:t>4.1 대표이사</w:t>
      </w:r>
    </w:p>
    <w:p w14:paraId="03467ACA" w14:textId="77777777" w:rsidR="00AD1B11" w:rsidRDefault="00000000" w:rsidP="00DA1AF5">
      <w:pPr>
        <w:spacing w:line="240" w:lineRule="auto"/>
        <w:ind w:left="720" w:hanging="240"/>
      </w:pPr>
      <w:r>
        <w:t xml:space="preserve">a) 기후변화 완화·적응 및 생물다양성 보호에 대한 최고경영진의 의지를 환경방침에 명시하고, 이를 조직 내외부에 </w:t>
      </w:r>
      <w:proofErr w:type="spellStart"/>
      <w:r>
        <w:t>의사소통한다</w:t>
      </w:r>
      <w:proofErr w:type="spellEnd"/>
      <w:r>
        <w:t>.</w:t>
      </w:r>
    </w:p>
    <w:p w14:paraId="41E15859" w14:textId="77777777" w:rsidR="00AD1B11" w:rsidRDefault="00000000" w:rsidP="00DA1AF5">
      <w:pPr>
        <w:spacing w:line="240" w:lineRule="auto"/>
        <w:ind w:left="720" w:hanging="240"/>
      </w:pPr>
      <w:r>
        <w:t>b) 기후·생물다양성 대응 활동을 위한 인적·재정적 자원을 승인하고, 연간 환경목표에 기후·생물다양성 관련 목표를 반영하도록 지시한다.</w:t>
      </w:r>
    </w:p>
    <w:p w14:paraId="7D071450" w14:textId="77777777" w:rsidR="00AD1B11" w:rsidRDefault="00000000" w:rsidP="00DA1AF5">
      <w:pPr>
        <w:spacing w:line="240" w:lineRule="auto"/>
        <w:ind w:left="720" w:hanging="240"/>
      </w:pPr>
      <w:r>
        <w:t>c) 경영검토(QF-003) 시 기후·생물다양성 대응 성과를 검토하고, 전략적 방향성을 제시한다.</w:t>
      </w:r>
    </w:p>
    <w:p w14:paraId="13A34AEF" w14:textId="77777777" w:rsidR="00AD1B11" w:rsidRDefault="00000000" w:rsidP="00DA1AF5">
      <w:pPr>
        <w:spacing w:line="240" w:lineRule="auto"/>
      </w:pPr>
      <w:r>
        <w:t>4.2 관리책임자(환경안전팀장)</w:t>
      </w:r>
    </w:p>
    <w:p w14:paraId="7A7E6EB0" w14:textId="77777777" w:rsidR="00AD1B11" w:rsidRDefault="00000000" w:rsidP="00DA1AF5">
      <w:pPr>
        <w:spacing w:line="240" w:lineRule="auto"/>
        <w:ind w:left="720" w:hanging="240"/>
      </w:pPr>
      <w:r>
        <w:t xml:space="preserve">a) 본 절차서의 전반적인 실행을 총괄하고, EP-005 『환경 리스크 및 기회 관리 </w:t>
      </w:r>
      <w:proofErr w:type="spellStart"/>
      <w:r>
        <w:t>절차서』와의</w:t>
      </w:r>
      <w:proofErr w:type="spellEnd"/>
      <w:r>
        <w:t xml:space="preserve"> 연계를 통해 기후·생물다양성 리스크 및 기회가 체계적으로 관리되도록 조정한다.</w:t>
      </w:r>
    </w:p>
    <w:p w14:paraId="5F695B29" w14:textId="77777777" w:rsidR="00AD1B11" w:rsidRDefault="00000000" w:rsidP="00DA1AF5">
      <w:pPr>
        <w:spacing w:line="240" w:lineRule="auto"/>
        <w:ind w:left="720" w:hanging="240"/>
      </w:pPr>
      <w:r>
        <w:t>b) 기후변화 대응 계획서(QF-035) 수립을 주관하고, 온실가스 배출량 산정, 생물다양성 영향 평가, 생태계 보호 활동 이행 여부를 분기별로 점검한다.</w:t>
      </w:r>
    </w:p>
    <w:p w14:paraId="67DB0C15" w14:textId="77777777" w:rsidR="00AD1B11" w:rsidRDefault="00000000" w:rsidP="00DA1AF5">
      <w:pPr>
        <w:spacing w:line="240" w:lineRule="auto"/>
        <w:ind w:left="720" w:hanging="240"/>
      </w:pPr>
      <w:r>
        <w:t xml:space="preserve">c) 관련 법규(온실가스 </w:t>
      </w:r>
      <w:proofErr w:type="spellStart"/>
      <w:r>
        <w:t>배출권거래제</w:t>
      </w:r>
      <w:proofErr w:type="spellEnd"/>
      <w:r>
        <w:t>, 에너지법, 자연환경보전법 등) 및 이해관계자 요구사항 변화를 모니터링하고, 필요 시 본 절차서를 개정한다.</w:t>
      </w:r>
    </w:p>
    <w:p w14:paraId="596B79D0" w14:textId="77777777" w:rsidR="00AD1B11" w:rsidRDefault="00000000" w:rsidP="00DA1AF5">
      <w:pPr>
        <w:spacing w:line="240" w:lineRule="auto"/>
        <w:ind w:left="720" w:hanging="240"/>
      </w:pPr>
      <w:r>
        <w:t>d) 기후·생물다양성 관련 교육훈련(QF-009)을 기획하고, 전 직원의 인식 제고 활동을 주도한다.</w:t>
      </w:r>
    </w:p>
    <w:p w14:paraId="0B2D07E4" w14:textId="77777777" w:rsidR="00AD1B11" w:rsidRDefault="00000000" w:rsidP="00DA1AF5">
      <w:pPr>
        <w:spacing w:line="240" w:lineRule="auto"/>
      </w:pPr>
      <w:r>
        <w:t>4.3 환경안전팀</w:t>
      </w:r>
    </w:p>
    <w:p w14:paraId="59947BCF" w14:textId="77777777" w:rsidR="00AD1B11" w:rsidRDefault="00000000" w:rsidP="00DA1AF5">
      <w:pPr>
        <w:spacing w:line="240" w:lineRule="auto"/>
        <w:ind w:left="720" w:hanging="240"/>
      </w:pPr>
      <w:r>
        <w:t xml:space="preserve">a) 조직의 온실가스 배출량(Scope 1, 2, 3)을 연 1회 이상 산정하고, 환경성과 지표 </w:t>
      </w:r>
      <w:proofErr w:type="spellStart"/>
      <w:r>
        <w:t>관리표</w:t>
      </w:r>
      <w:proofErr w:type="spellEnd"/>
      <w:r>
        <w:t>(QF-033)</w:t>
      </w:r>
      <w:proofErr w:type="spellStart"/>
      <w:r>
        <w:t>에</w:t>
      </w:r>
      <w:proofErr w:type="spellEnd"/>
      <w:r>
        <w:t xml:space="preserve"> 기록하여 배출 추세를 분석한다.</w:t>
      </w:r>
    </w:p>
    <w:p w14:paraId="305EA711" w14:textId="77777777" w:rsidR="00AD1B11" w:rsidRDefault="00000000" w:rsidP="00DA1AF5">
      <w:pPr>
        <w:spacing w:line="240" w:lineRule="auto"/>
        <w:ind w:left="720" w:hanging="240"/>
      </w:pPr>
      <w:r>
        <w:t>b) 기후변화 적응 계획(폭염·한파·홍수 등 극한 기후 대비)을 수립하고, 비상사태 대비 및 대응 절차서(EP-003)와 연계하여 훈련을 실시한다.</w:t>
      </w:r>
    </w:p>
    <w:p w14:paraId="3A3BFC1C" w14:textId="77777777" w:rsidR="00AD1B11" w:rsidRDefault="00000000" w:rsidP="00DA1AF5">
      <w:pPr>
        <w:spacing w:line="240" w:lineRule="auto"/>
        <w:ind w:left="720" w:hanging="240"/>
      </w:pPr>
      <w:r>
        <w:t xml:space="preserve">c) 사업장 주변 생물다양성 현황(서식 </w:t>
      </w:r>
      <w:proofErr w:type="spellStart"/>
      <w:r>
        <w:t>생물종</w:t>
      </w:r>
      <w:proofErr w:type="spellEnd"/>
      <w:r>
        <w:t>, 생태계 유형)을 연 1회 조사하고, 환경영향 평가 보고서(QF-029)</w:t>
      </w:r>
      <w:proofErr w:type="spellStart"/>
      <w:r>
        <w:t>에</w:t>
      </w:r>
      <w:proofErr w:type="spellEnd"/>
      <w:r>
        <w:t xml:space="preserve"> 생태계 영향을 기록한다.</w:t>
      </w:r>
    </w:p>
    <w:p w14:paraId="2A439C35" w14:textId="77777777" w:rsidR="00AD1B11" w:rsidRDefault="00000000" w:rsidP="00DA1AF5">
      <w:pPr>
        <w:spacing w:line="240" w:lineRule="auto"/>
        <w:ind w:left="720" w:hanging="240"/>
      </w:pPr>
      <w:r>
        <w:t>d) 생태계 보호 활동(서식지 복원, 녹지 조성, 외래종 관리 등)을 기획·실행하고, 그 성과를 환경성과 평가 보고서(QF-034)</w:t>
      </w:r>
      <w:proofErr w:type="spellStart"/>
      <w:r>
        <w:t>에</w:t>
      </w:r>
      <w:proofErr w:type="spellEnd"/>
      <w:r>
        <w:t xml:space="preserve"> 반영한다.</w:t>
      </w:r>
    </w:p>
    <w:p w14:paraId="7ECC7584" w14:textId="77777777" w:rsidR="00AD1B11" w:rsidRDefault="00000000" w:rsidP="00DA1AF5">
      <w:pPr>
        <w:spacing w:line="240" w:lineRule="auto"/>
        <w:ind w:left="720" w:hanging="240"/>
      </w:pPr>
      <w:r>
        <w:lastRenderedPageBreak/>
        <w:t>e) 협력업체의 기후·생물다양성 리스크를 협력업체 평가표(QF-016)</w:t>
      </w:r>
      <w:proofErr w:type="spellStart"/>
      <w:r>
        <w:t>에</w:t>
      </w:r>
      <w:proofErr w:type="spellEnd"/>
      <w:r>
        <w:t xml:space="preserve"> 포함시켜 평가하고, 개선 요청 시 지원 활동을 수행한다.</w:t>
      </w:r>
    </w:p>
    <w:p w14:paraId="04C5481C" w14:textId="77777777" w:rsidR="00AD1B11" w:rsidRDefault="00000000" w:rsidP="00DA1AF5">
      <w:pPr>
        <w:spacing w:line="240" w:lineRule="auto"/>
      </w:pPr>
      <w:r>
        <w:t>4.4 생산팀</w:t>
      </w:r>
    </w:p>
    <w:p w14:paraId="1F6C1717" w14:textId="77777777" w:rsidR="00AD1B11" w:rsidRDefault="00000000" w:rsidP="00DA1AF5">
      <w:pPr>
        <w:spacing w:line="240" w:lineRule="auto"/>
        <w:ind w:left="720" w:hanging="240"/>
      </w:pPr>
      <w:r>
        <w:t>a) 사출성형 공정(WI-005)에서 에너지 효율을 개선하고, 공정 최적화를 통해 온실가스 배출을 최소화한다.</w:t>
      </w:r>
    </w:p>
    <w:p w14:paraId="10BE9AAF" w14:textId="77777777" w:rsidR="00AD1B11" w:rsidRDefault="00000000" w:rsidP="00DA1AF5">
      <w:pPr>
        <w:spacing w:line="240" w:lineRule="auto"/>
        <w:ind w:left="720" w:hanging="240"/>
      </w:pPr>
      <w:r>
        <w:t>b) 원재료 사용량 절감, 불량률 감소, 재생원료 사용 확대 등을 통해 자원 순환 및 탄소 배출 저감에 기여한다.</w:t>
      </w:r>
    </w:p>
    <w:p w14:paraId="7B40F06E" w14:textId="77777777" w:rsidR="00AD1B11" w:rsidRDefault="00000000" w:rsidP="00DA1AF5">
      <w:pPr>
        <w:spacing w:line="240" w:lineRule="auto"/>
        <w:ind w:left="720" w:hanging="240"/>
      </w:pPr>
      <w:r>
        <w:t xml:space="preserve">c) 폐기물 발생량을 최소화하고, EP-004 『폐기물 관리 및 </w:t>
      </w:r>
      <w:proofErr w:type="spellStart"/>
      <w:r>
        <w:t>전과정</w:t>
      </w:r>
      <w:proofErr w:type="spellEnd"/>
      <w:r>
        <w:t xml:space="preserve"> 관리 </w:t>
      </w:r>
      <w:proofErr w:type="spellStart"/>
      <w:r>
        <w:t>절차서』에</w:t>
      </w:r>
      <w:proofErr w:type="spellEnd"/>
      <w:r>
        <w:t xml:space="preserve"> 따라 재활용률을 향상시킨다.</w:t>
      </w:r>
    </w:p>
    <w:p w14:paraId="0554A965" w14:textId="77777777" w:rsidR="00AD1B11" w:rsidRDefault="00000000" w:rsidP="00DA1AF5">
      <w:pPr>
        <w:spacing w:line="240" w:lineRule="auto"/>
      </w:pPr>
      <w:r>
        <w:t>4.5 경영지원팀</w:t>
      </w:r>
    </w:p>
    <w:p w14:paraId="1BF33DB8" w14:textId="77777777" w:rsidR="00AD1B11" w:rsidRDefault="00000000" w:rsidP="00DA1AF5">
      <w:pPr>
        <w:spacing w:line="240" w:lineRule="auto"/>
        <w:ind w:left="720" w:hanging="240"/>
      </w:pPr>
      <w:r>
        <w:t>a) 재생에너지 도입, 고효율 설비 교체 등 기후변화 완화 투자 계획을 수립하고, 예산을 확보한다.</w:t>
      </w:r>
    </w:p>
    <w:p w14:paraId="5D936DE5" w14:textId="77777777" w:rsidR="00AD1B11" w:rsidRDefault="00000000" w:rsidP="00DA1AF5">
      <w:pPr>
        <w:spacing w:line="240" w:lineRule="auto"/>
        <w:ind w:left="720" w:hanging="240"/>
      </w:pPr>
      <w:r>
        <w:t>b) 친환경 원재료(바이오 플라스틱, 재생 플라스틱 등) 구매를 확대하고, 구매 발주서(QF-017)</w:t>
      </w:r>
      <w:proofErr w:type="spellStart"/>
      <w:r>
        <w:t>에</w:t>
      </w:r>
      <w:proofErr w:type="spellEnd"/>
      <w:r>
        <w:t xml:space="preserve"> 친환경 기준을 반영한다.</w:t>
      </w:r>
    </w:p>
    <w:p w14:paraId="7BEBD0EA" w14:textId="77777777" w:rsidR="00AD1B11" w:rsidRDefault="00000000" w:rsidP="00DA1AF5">
      <w:pPr>
        <w:spacing w:line="240" w:lineRule="auto"/>
        <w:ind w:left="720" w:hanging="240"/>
      </w:pPr>
      <w:r>
        <w:t>c) 물류 운송 최적화, 포장재 경량화 등을 통해 Scope 3 배출을 저감한다.</w:t>
      </w:r>
    </w:p>
    <w:p w14:paraId="20BAA256" w14:textId="77777777" w:rsidR="00AD1B11" w:rsidRDefault="00000000" w:rsidP="00DA1AF5">
      <w:pPr>
        <w:spacing w:line="240" w:lineRule="auto"/>
      </w:pPr>
      <w:r>
        <w:t xml:space="preserve">4.6 </w:t>
      </w:r>
      <w:proofErr w:type="spellStart"/>
      <w:r>
        <w:t>품질팀</w:t>
      </w:r>
      <w:proofErr w:type="spellEnd"/>
    </w:p>
    <w:p w14:paraId="32F2845A" w14:textId="77777777" w:rsidR="00AD1B11" w:rsidRDefault="00000000" w:rsidP="00DA1AF5">
      <w:pPr>
        <w:spacing w:line="240" w:lineRule="auto"/>
        <w:ind w:left="720" w:hanging="240"/>
      </w:pPr>
      <w:r>
        <w:t xml:space="preserve">a) 제품 설계 단계(해당 시)에서 </w:t>
      </w:r>
      <w:proofErr w:type="spellStart"/>
      <w:r>
        <w:t>전과정</w:t>
      </w:r>
      <w:proofErr w:type="spellEnd"/>
      <w:r>
        <w:t xml:space="preserve"> 관점의 환경영향을 고려하고, 제품의 탄소발자국 및 생태계 영향을 최소화하도록 협력한다.</w:t>
      </w:r>
    </w:p>
    <w:p w14:paraId="1CCC32A2" w14:textId="77777777" w:rsidR="00AD1B11" w:rsidRDefault="00000000" w:rsidP="00DA1AF5">
      <w:pPr>
        <w:spacing w:line="240" w:lineRule="auto"/>
        <w:ind w:left="720" w:hanging="240"/>
      </w:pPr>
      <w:r>
        <w:t>b) 고객 요구사항 중 기후·생물다양성 관련 사항을 파악하고, 고객만족도 조사표(QF-011)</w:t>
      </w:r>
      <w:proofErr w:type="spellStart"/>
      <w:r>
        <w:t>에</w:t>
      </w:r>
      <w:proofErr w:type="spellEnd"/>
      <w:r>
        <w:t xml:space="preserve"> 반영하여 피드백을 수집한다.</w:t>
      </w:r>
    </w:p>
    <w:p w14:paraId="60BF44B2" w14:textId="77777777" w:rsidR="00AD1B11" w:rsidRDefault="00000000" w:rsidP="00DA1AF5">
      <w:pPr>
        <w:pStyle w:val="1"/>
        <w:spacing w:before="480" w:after="240" w:line="240" w:lineRule="auto"/>
      </w:pPr>
      <w:bookmarkStart w:id="4" w:name="_Toc226062975"/>
      <w:r>
        <w:rPr>
          <w:b/>
          <w:bCs/>
          <w:color w:val="1F2937"/>
          <w:sz w:val="28"/>
          <w:szCs w:val="28"/>
        </w:rPr>
        <w:t>5. 절차</w:t>
      </w:r>
      <w:bookmarkEnd w:id="4"/>
    </w:p>
    <w:p w14:paraId="24BB4452" w14:textId="77777777" w:rsidR="00AD1B11" w:rsidRDefault="00000000" w:rsidP="00DA1AF5">
      <w:pPr>
        <w:spacing w:line="240" w:lineRule="auto"/>
      </w:pPr>
      <w:r>
        <w:t xml:space="preserve">본 절차는 기후변화·생물다양성 대응을 위한 계획 수립, 온실가스 배출량 산정 및 저감, 기후변화 적응 활동, 생물다양성 및 생태계 보호 활동, 성과 모니터링 및 개선의 5단계로 구성된다. 각 단계는 EP-005 『환경 리스크 및 기회 관리 </w:t>
      </w:r>
      <w:proofErr w:type="spellStart"/>
      <w:r>
        <w:t>절차서』에서</w:t>
      </w:r>
      <w:proofErr w:type="spellEnd"/>
      <w:r>
        <w:t xml:space="preserve"> 식별된 기후·생물다양성 리스크 및 기회를 기반으로 수행되며, 연간 환경목표 및 환경방침과 연계되어 실행된다. 조직은 국지적(사업장 주변 생태계), 광역적(지역 기후 패턴), 전 지구적(온실가스 배출) 범위에서 환경 여건을 고려하고, 기후변화와 생물다양성의 상호 연결성을 반영한 통합 관리 체계를 운영한다. 모든 단계는 환경성과 지표 </w:t>
      </w:r>
      <w:proofErr w:type="spellStart"/>
      <w:r>
        <w:t>관리표</w:t>
      </w:r>
      <w:proofErr w:type="spellEnd"/>
      <w:r>
        <w:t>(QF-033)</w:t>
      </w:r>
      <w:proofErr w:type="spellStart"/>
      <w:r>
        <w:t>에</w:t>
      </w:r>
      <w:proofErr w:type="spellEnd"/>
      <w:r>
        <w:t xml:space="preserve"> 정량적 지표로 기록되며, 분기별 점검 및 연간 평가를 통해 지속적으로 개선된다.</w:t>
      </w:r>
    </w:p>
    <w:p w14:paraId="3F38C798" w14:textId="77777777" w:rsidR="00AD1B11" w:rsidRDefault="00000000" w:rsidP="00DA1AF5">
      <w:pPr>
        <w:pStyle w:val="2"/>
        <w:spacing w:before="240" w:after="160" w:line="240" w:lineRule="auto"/>
      </w:pPr>
      <w:bookmarkStart w:id="5" w:name="_Toc226062976"/>
      <w:r>
        <w:rPr>
          <w:b/>
          <w:bCs/>
          <w:color w:val="1F2937"/>
          <w:sz w:val="24"/>
          <w:szCs w:val="24"/>
        </w:rPr>
        <w:t>기후변화·생물다양성 대응 계획 수립</w:t>
      </w:r>
      <w:bookmarkEnd w:id="5"/>
    </w:p>
    <w:p w14:paraId="004DE8D7" w14:textId="77777777" w:rsidR="00AD1B11" w:rsidRDefault="00000000" w:rsidP="00DA1AF5">
      <w:pPr>
        <w:spacing w:line="240" w:lineRule="auto"/>
        <w:ind w:left="480" w:hanging="240"/>
      </w:pPr>
      <w:r>
        <w:t>5.1.1 환경 여건 파악 (담당: 환경안전팀, 연 1회 실시)</w:t>
      </w:r>
    </w:p>
    <w:p w14:paraId="47EA32AF" w14:textId="77777777" w:rsidR="00AD1B11" w:rsidRDefault="00000000" w:rsidP="00DA1AF5">
      <w:pPr>
        <w:spacing w:line="240" w:lineRule="auto"/>
        <w:ind w:left="480"/>
      </w:pPr>
      <w:r>
        <w:t>관리책임자는 ISO 14001:2026 조항 4.1에 따라 조직에 영향을 미치거나 조직에 의해 영향을 받을 수 있는 환경 여건을 파악한다. 환경 여건에는 다음 사항이 반드시 포함되어야 한다:</w:t>
      </w:r>
    </w:p>
    <w:p w14:paraId="7EA72E5A" w14:textId="77777777" w:rsidR="00AD1B11" w:rsidRDefault="00000000" w:rsidP="00DA1AF5">
      <w:pPr>
        <w:spacing w:line="240" w:lineRule="auto"/>
        <w:ind w:left="720" w:hanging="240"/>
      </w:pPr>
      <w:r>
        <w:t xml:space="preserve">a) 기후변화: 사업장 소재 지역의 평균 기온 변화 추세, 극한 기후 사건(폭염, 한파, 집중호우, 태풍) 발생 </w:t>
      </w:r>
      <w:r>
        <w:lastRenderedPageBreak/>
        <w:t>빈도, 강수 패턴 변화 등을 기상청 및 기후변화 시나리오 자료를 통해 분석한다.</w:t>
      </w:r>
    </w:p>
    <w:p w14:paraId="6EAA258F" w14:textId="77777777" w:rsidR="00AD1B11" w:rsidRDefault="00000000" w:rsidP="00DA1AF5">
      <w:pPr>
        <w:spacing w:line="240" w:lineRule="auto"/>
        <w:ind w:left="720" w:hanging="240"/>
      </w:pPr>
      <w:r>
        <w:t xml:space="preserve">b) 생물다양성: 사업장 반경 5km 이내 생태계 유형(산림, 하천, 습지 등), 서식 </w:t>
      </w:r>
      <w:proofErr w:type="spellStart"/>
      <w:r>
        <w:t>생물종</w:t>
      </w:r>
      <w:proofErr w:type="spellEnd"/>
      <w:r>
        <w:t>(멸종위기종 포함), 생태 통로, 자연보전지역 지정 여부 등을 환경부 생태자연도 및 현장 조사를 통해 파악한다.</w:t>
      </w:r>
    </w:p>
    <w:p w14:paraId="106FCA53" w14:textId="77777777" w:rsidR="00AD1B11" w:rsidRDefault="00000000" w:rsidP="00DA1AF5">
      <w:pPr>
        <w:spacing w:line="240" w:lineRule="auto"/>
        <w:ind w:left="720" w:hanging="240"/>
      </w:pPr>
      <w:r>
        <w:t>c) 생태계 건강: 사업장 인근 토양·수질·</w:t>
      </w:r>
      <w:proofErr w:type="spellStart"/>
      <w:r>
        <w:t>대기질</w:t>
      </w:r>
      <w:proofErr w:type="spellEnd"/>
      <w:r>
        <w:t xml:space="preserve"> 상태, 생태계 훼손 이력, </w:t>
      </w:r>
      <w:proofErr w:type="spellStart"/>
      <w:r>
        <w:t>생물종</w:t>
      </w:r>
      <w:proofErr w:type="spellEnd"/>
      <w:r>
        <w:t xml:space="preserve"> 다양성 감소 추세 등을 조사하고, 조직 활동이 생태계에 미치는 영향(소음, 수질 오염, 서식지 단절 등)을 평가한다.</w:t>
      </w:r>
    </w:p>
    <w:p w14:paraId="2BB190DE" w14:textId="77777777" w:rsidR="00AD1B11" w:rsidRDefault="00000000" w:rsidP="00DA1AF5">
      <w:pPr>
        <w:spacing w:line="240" w:lineRule="auto"/>
        <w:ind w:left="720" w:hanging="240"/>
      </w:pPr>
      <w:r>
        <w:t>d) 천연자원 가용성: 수자원, 에너지원, 원재료(플라스틱 수지) 공급 안정성 및 가격 변동성을 장기적 관점에서 분석한다.</w:t>
      </w:r>
    </w:p>
    <w:p w14:paraId="560F6FC3" w14:textId="77777777" w:rsidR="00AD1B11" w:rsidRDefault="00000000" w:rsidP="00DA1AF5">
      <w:pPr>
        <w:spacing w:line="240" w:lineRule="auto"/>
        <w:ind w:left="720"/>
      </w:pPr>
      <w:r>
        <w:t>환경안전팀은 파악된 환경 여건을 환경영향 평가 보고서(QF-029)</w:t>
      </w:r>
      <w:proofErr w:type="spellStart"/>
      <w:r>
        <w:t>에</w:t>
      </w:r>
      <w:proofErr w:type="spellEnd"/>
      <w:r>
        <w:t xml:space="preserve"> 기록하고, EP-005 『환경 리스크 및 기회 관리 </w:t>
      </w:r>
      <w:proofErr w:type="spellStart"/>
      <w:r>
        <w:t>절차서』의</w:t>
      </w:r>
      <w:proofErr w:type="spellEnd"/>
      <w:r>
        <w:t xml:space="preserve"> 환경 리스크·기회 평가표(QF-030)와 연계하여 리스크 및 기회를 도출한다.</w:t>
      </w:r>
    </w:p>
    <w:p w14:paraId="293F60E3" w14:textId="77777777" w:rsidR="00AD1B11" w:rsidRDefault="00000000" w:rsidP="00DA1AF5">
      <w:pPr>
        <w:spacing w:line="240" w:lineRule="auto"/>
        <w:ind w:left="480" w:hanging="240"/>
      </w:pPr>
      <w:r>
        <w:t>5.1.2 기후·생물다양성 리스크 및 기회 식별 (담당: 환경안전팀, EP-005 절차 연계)</w:t>
      </w:r>
    </w:p>
    <w:p w14:paraId="7F749E28" w14:textId="77777777" w:rsidR="00AD1B11" w:rsidRDefault="00000000" w:rsidP="00DA1AF5">
      <w:pPr>
        <w:spacing w:line="240" w:lineRule="auto"/>
        <w:ind w:left="480"/>
      </w:pPr>
      <w:r>
        <w:t>환경안전팀은 EP-005에서 수행된 리스크·기회 평가 결과 중 기후변화 및 생물다양성 관련 항목을 추출한다. 주요 리스크 예시:</w:t>
      </w:r>
    </w:p>
    <w:p w14:paraId="37E45F7D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물리적 리스크: 폭염으로 인한 냉방 에너지 비용 증가, 집중호우로 인한 원자재 입고 지연, 한파로 인한 설비 동파</w:t>
      </w:r>
    </w:p>
    <w:p w14:paraId="4F301B19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 xml:space="preserve">전환 리스크: 온실가스 </w:t>
      </w:r>
      <w:proofErr w:type="spellStart"/>
      <w:r>
        <w:t>배출권</w:t>
      </w:r>
      <w:proofErr w:type="spellEnd"/>
      <w:r>
        <w:t xml:space="preserve"> 거래 비용 증가, 친환경 제품 요구 증가에 따른 R&amp;D 비용, 탄소국경세 도입 시 수출 경쟁력 하락</w:t>
      </w:r>
    </w:p>
    <w:p w14:paraId="038C5C03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생태계 리스크: 사업장 인근 생태계 훼손으로 인한 민원 발생, 생물다양성 손실에 대한 이해관계자 압력, 수자원 고갈로 인한 용수 공급 불안정</w:t>
      </w:r>
    </w:p>
    <w:p w14:paraId="3AB28EF8" w14:textId="77777777" w:rsidR="00AD1B11" w:rsidRDefault="00000000" w:rsidP="00DA1AF5">
      <w:pPr>
        <w:spacing w:line="240" w:lineRule="auto"/>
        <w:ind w:left="960"/>
      </w:pPr>
      <w:r>
        <w:t>주요 기회 예시:</w:t>
      </w:r>
    </w:p>
    <w:p w14:paraId="6F239C8D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에너지 효율 개선을 통한 운영 비용 절감, 재생 플라스틱 사용 확대를 통한 친환경 이미지 제고, 생태계 복원 활동을 통한 지역사회 관계 강화, 친환경 제품 개발을 통한 신규 시장 진입</w:t>
      </w:r>
    </w:p>
    <w:p w14:paraId="4439D2F8" w14:textId="77777777" w:rsidR="00AD1B11" w:rsidRDefault="00000000" w:rsidP="00DA1AF5">
      <w:pPr>
        <w:spacing w:line="240" w:lineRule="auto"/>
        <w:ind w:left="960"/>
      </w:pPr>
      <w:r>
        <w:t>식별된 리스크 및 기회는 환경 리스크·기회 평가표(QF-030)</w:t>
      </w:r>
      <w:proofErr w:type="spellStart"/>
      <w:r>
        <w:t>에</w:t>
      </w:r>
      <w:proofErr w:type="spellEnd"/>
      <w:r>
        <w:t xml:space="preserve"> 기록되며, 발생 가능성과 영향도를 평가하여 우선순위를 결정한다.</w:t>
      </w:r>
    </w:p>
    <w:p w14:paraId="795F56C5" w14:textId="77777777" w:rsidR="00AD1B11" w:rsidRDefault="00000000" w:rsidP="00DA1AF5">
      <w:pPr>
        <w:spacing w:line="240" w:lineRule="auto"/>
        <w:ind w:left="480" w:hanging="240"/>
      </w:pPr>
      <w:r>
        <w:t>5.1.3 기후변화 대응 계획서 수립 (담당: 관리책임자, 연 1회)</w:t>
      </w:r>
    </w:p>
    <w:p w14:paraId="5990CC3C" w14:textId="77777777" w:rsidR="00AD1B11" w:rsidRDefault="00000000" w:rsidP="00DA1AF5">
      <w:pPr>
        <w:spacing w:line="240" w:lineRule="auto"/>
        <w:ind w:left="480"/>
      </w:pPr>
      <w:r>
        <w:t>관리책임자는 식별된 리스크 및 기회를 기반으로 기후변화 대응 계획서(QF-035)</w:t>
      </w:r>
      <w:proofErr w:type="spellStart"/>
      <w:r>
        <w:t>를</w:t>
      </w:r>
      <w:proofErr w:type="spellEnd"/>
      <w:r>
        <w:t xml:space="preserve"> 수립한다. 계획서에는 다음 사항이 포함되어야 한다:</w:t>
      </w:r>
    </w:p>
    <w:p w14:paraId="22F7FFA0" w14:textId="77777777" w:rsidR="00AD1B11" w:rsidRDefault="00000000" w:rsidP="00DA1AF5">
      <w:pPr>
        <w:spacing w:line="240" w:lineRule="auto"/>
        <w:ind w:left="720" w:hanging="240"/>
      </w:pPr>
      <w:r>
        <w:t>a) 온실가스 배출 저감 목표: 전년 대비 배출량 ○% 감축, 재생에너지 사용 비율 ○% 달성 등 정량적 목표</w:t>
      </w:r>
    </w:p>
    <w:p w14:paraId="1F167132" w14:textId="77777777" w:rsidR="00AD1B11" w:rsidRDefault="00000000" w:rsidP="00DA1AF5">
      <w:pPr>
        <w:spacing w:line="240" w:lineRule="auto"/>
        <w:ind w:left="720" w:hanging="240"/>
      </w:pPr>
      <w:r>
        <w:t>b) 완화 활동: 고효율 사출기 교체, LED 조명 전환, 태양광 발전 설비 설치, 재생 플라스틱 사용 확대, 물류 효율화 등 구체적 조치</w:t>
      </w:r>
    </w:p>
    <w:p w14:paraId="3B015D5C" w14:textId="77777777" w:rsidR="00AD1B11" w:rsidRDefault="00000000" w:rsidP="00DA1AF5">
      <w:pPr>
        <w:spacing w:line="240" w:lineRule="auto"/>
        <w:ind w:left="720" w:hanging="240"/>
      </w:pPr>
      <w:r>
        <w:t>c) 적응 활동: 폭염 대비 냉방 설비 보강, 집중호우 대비 배수로 정비, 한파 대비 보온 조치, 원자재 공급망 다변화 등</w:t>
      </w:r>
    </w:p>
    <w:p w14:paraId="3E67763A" w14:textId="77777777" w:rsidR="00AD1B11" w:rsidRDefault="00000000" w:rsidP="00DA1AF5">
      <w:pPr>
        <w:spacing w:line="240" w:lineRule="auto"/>
        <w:ind w:left="720" w:hanging="240"/>
      </w:pPr>
      <w:r>
        <w:t>d) 생물다양성 보호 활동: 사업장 내 녹지 조성, 인근 하천 수질 개선 협력, 외래종 제거, 생태 통로 복원 지원 등</w:t>
      </w:r>
    </w:p>
    <w:p w14:paraId="222F66D0" w14:textId="77777777" w:rsidR="00AD1B11" w:rsidRDefault="00000000" w:rsidP="00DA1AF5">
      <w:pPr>
        <w:spacing w:line="240" w:lineRule="auto"/>
        <w:ind w:left="720" w:hanging="240"/>
      </w:pPr>
      <w:r>
        <w:lastRenderedPageBreak/>
        <w:t>e) 예산 및 일정: 각 활동별 소요 예산, 담당 부서, 완료 목표 시점</w:t>
      </w:r>
    </w:p>
    <w:p w14:paraId="0F8807F1" w14:textId="77777777" w:rsidR="00AD1B11" w:rsidRDefault="00000000" w:rsidP="00DA1AF5">
      <w:pPr>
        <w:spacing w:line="240" w:lineRule="auto"/>
        <w:ind w:left="720"/>
      </w:pPr>
      <w:r>
        <w:t>계획서는 대표이사의 승인을 받아 확정되며, 환경목표(EM-001 『환경매뉴얼』 6.2절)</w:t>
      </w:r>
      <w:proofErr w:type="spellStart"/>
      <w:r>
        <w:t>에</w:t>
      </w:r>
      <w:proofErr w:type="spellEnd"/>
      <w:r>
        <w:t xml:space="preserve"> 반영된다.</w:t>
      </w:r>
    </w:p>
    <w:p w14:paraId="70A55BE0" w14:textId="77777777" w:rsidR="00AD1B11" w:rsidRDefault="00000000" w:rsidP="00DA1AF5">
      <w:pPr>
        <w:spacing w:line="240" w:lineRule="auto"/>
        <w:ind w:left="480" w:hanging="240"/>
      </w:pPr>
      <w:r>
        <w:t>5.1.4 환경방침에 기후·생물다양성 의지표명 반영 (담당: 대표이사, 필요 시)</w:t>
      </w:r>
    </w:p>
    <w:p w14:paraId="12C28A7A" w14:textId="77777777" w:rsidR="00AD1B11" w:rsidRDefault="00000000" w:rsidP="00DA1AF5">
      <w:pPr>
        <w:spacing w:line="240" w:lineRule="auto"/>
        <w:ind w:left="480"/>
      </w:pPr>
      <w:r>
        <w:t xml:space="preserve">대표이사는 ISO 14001:2026 조항 5.2에 따라 환경방침에 기후변화 완화·적응 및 생물다양성 보호에 대한 구체적 의지표명을 포함한다. 예시: 「에코그린산업(주)는 기후변화 대응을 위해 온실가스 배출을 지속적으로 저감하고, 재생에너지 사용을 확대하며, 생물다양성 보전 및 생태계 복원 활동을 통해 자연환경을 보호한다.」 환경방침은 문서화되어 홈페이지, 사업장 게시판 등을 통해 내외부에 </w:t>
      </w:r>
      <w:proofErr w:type="spellStart"/>
      <w:r>
        <w:t>의사소통된다</w:t>
      </w:r>
      <w:proofErr w:type="spellEnd"/>
      <w:r>
        <w:t>.</w:t>
      </w:r>
    </w:p>
    <w:p w14:paraId="4C472597" w14:textId="77777777" w:rsidR="00AD1B11" w:rsidRDefault="00000000" w:rsidP="00DA1AF5">
      <w:pPr>
        <w:pStyle w:val="2"/>
        <w:spacing w:before="240" w:after="160" w:line="240" w:lineRule="auto"/>
      </w:pPr>
      <w:bookmarkStart w:id="6" w:name="_Toc226062977"/>
      <w:r>
        <w:rPr>
          <w:b/>
          <w:bCs/>
          <w:color w:val="1F2937"/>
          <w:sz w:val="24"/>
          <w:szCs w:val="24"/>
        </w:rPr>
        <w:t>온실가스 배출량 산정 및 저감 활동</w:t>
      </w:r>
      <w:bookmarkEnd w:id="6"/>
    </w:p>
    <w:p w14:paraId="6079DF54" w14:textId="77777777" w:rsidR="00AD1B11" w:rsidRDefault="00000000" w:rsidP="00DA1AF5">
      <w:pPr>
        <w:spacing w:line="240" w:lineRule="auto"/>
        <w:ind w:left="480" w:hanging="240"/>
      </w:pPr>
      <w:r>
        <w:t>5.2.1 온실가스 배출량 산정 (담당: 환경안전팀, 연 1회)</w:t>
      </w:r>
    </w:p>
    <w:p w14:paraId="3E7992AD" w14:textId="77777777" w:rsidR="00AD1B11" w:rsidRDefault="00000000" w:rsidP="00DA1AF5">
      <w:pPr>
        <w:spacing w:line="240" w:lineRule="auto"/>
        <w:ind w:left="480"/>
      </w:pPr>
      <w:r>
        <w:t>환경안전팀은 조직의 온실가스 배출량을 Scope 1, 2, 3로 구분하여 산정한다.</w:t>
      </w:r>
    </w:p>
    <w:p w14:paraId="58FCC5AC" w14:textId="77777777" w:rsidR="00AD1B11" w:rsidRDefault="00000000" w:rsidP="00DA1AF5">
      <w:pPr>
        <w:spacing w:line="240" w:lineRule="auto"/>
        <w:ind w:left="720" w:hanging="240"/>
      </w:pPr>
      <w:r>
        <w:t xml:space="preserve">a) Scope 1 (직접 배출): 사업장 내 보일러·히터 등에서 사용되는 경유·LNG </w:t>
      </w:r>
      <w:proofErr w:type="spellStart"/>
      <w:r>
        <w:t>연소량</w:t>
      </w:r>
      <w:proofErr w:type="spellEnd"/>
      <w:r>
        <w:t xml:space="preserve">, 사출성형 공정에서 발생하는 공정 배출(해당 시)을 활동자료(연료 구매 전표, 사용량 기록)로 파악하고, 국가 온실가스 배출계수를 적용하여 CO₂ </w:t>
      </w:r>
      <w:proofErr w:type="spellStart"/>
      <w:r>
        <w:t>환산량</w:t>
      </w:r>
      <w:proofErr w:type="spellEnd"/>
      <w:r>
        <w:t>(</w:t>
      </w:r>
      <w:proofErr w:type="spellStart"/>
      <w:r>
        <w:t>tCO₂eq</w:t>
      </w:r>
      <w:proofErr w:type="spellEnd"/>
      <w:r>
        <w:t>)을 계산한다.</w:t>
      </w:r>
    </w:p>
    <w:p w14:paraId="7438349E" w14:textId="77777777" w:rsidR="00AD1B11" w:rsidRDefault="00000000" w:rsidP="00DA1AF5">
      <w:pPr>
        <w:spacing w:line="240" w:lineRule="auto"/>
        <w:ind w:left="720" w:hanging="240"/>
      </w:pPr>
      <w:r>
        <w:t xml:space="preserve">b) Scope 2 (간접 배출 - 에너지): 사업장에서 구매한 전기 사용량(kWh)을 전력 사용 명세서로 확인하고, 한국전력 배출계수를 적용하여 </w:t>
      </w:r>
      <w:proofErr w:type="spellStart"/>
      <w:r>
        <w:t>tCO₂eq를</w:t>
      </w:r>
      <w:proofErr w:type="spellEnd"/>
      <w:r>
        <w:t xml:space="preserve"> 계산한다.</w:t>
      </w:r>
    </w:p>
    <w:p w14:paraId="2B478923" w14:textId="77777777" w:rsidR="00AD1B11" w:rsidRDefault="00000000" w:rsidP="00DA1AF5">
      <w:pPr>
        <w:spacing w:line="240" w:lineRule="auto"/>
        <w:ind w:left="720" w:hanging="240"/>
      </w:pPr>
      <w:r>
        <w:t>c) Scope 3 (기타 간접 배출): 주요 배출원으로 원재료(플라스틱 수지) 생산 및 운송, 제품 운송(출하), 폐기물 처리, 협력업체 활동 등을 파악한다. 협력업체로부터 원재료 생산 배출량 정보를 요청하거나, 산업 평균 배출계수를 사용하여 추산한다.</w:t>
      </w:r>
    </w:p>
    <w:p w14:paraId="7264C13A" w14:textId="77777777" w:rsidR="00AD1B11" w:rsidRDefault="00000000" w:rsidP="00DA1AF5">
      <w:pPr>
        <w:spacing w:line="240" w:lineRule="auto"/>
        <w:ind w:left="720"/>
      </w:pPr>
      <w:r>
        <w:t xml:space="preserve">산정 결과는 환경성과 지표 </w:t>
      </w:r>
      <w:proofErr w:type="spellStart"/>
      <w:r>
        <w:t>관리표</w:t>
      </w:r>
      <w:proofErr w:type="spellEnd"/>
      <w:r>
        <w:t>(QF-033)</w:t>
      </w:r>
      <w:proofErr w:type="spellStart"/>
      <w:r>
        <w:t>에</w:t>
      </w:r>
      <w:proofErr w:type="spellEnd"/>
      <w:r>
        <w:t xml:space="preserve"> 기록하고, 전년 대비 증감률 및 제품 단위당 배출 원단위(</w:t>
      </w:r>
      <w:proofErr w:type="spellStart"/>
      <w:r>
        <w:t>tCO₂eq</w:t>
      </w:r>
      <w:proofErr w:type="spellEnd"/>
      <w:r>
        <w:t>/</w:t>
      </w:r>
      <w:proofErr w:type="spellStart"/>
      <w:r>
        <w:t>제품톤</w:t>
      </w:r>
      <w:proofErr w:type="spellEnd"/>
      <w:r>
        <w:t>)</w:t>
      </w:r>
      <w:proofErr w:type="spellStart"/>
      <w:r>
        <w:t>를</w:t>
      </w:r>
      <w:proofErr w:type="spellEnd"/>
      <w:r>
        <w:t xml:space="preserve"> 분석한다. 배출량 산정 방법론 및 가정은 환경성과 평가 보고서(QF-034)</w:t>
      </w:r>
      <w:proofErr w:type="spellStart"/>
      <w:r>
        <w:t>에</w:t>
      </w:r>
      <w:proofErr w:type="spellEnd"/>
      <w:r>
        <w:t xml:space="preserve"> 문서화한다.</w:t>
      </w:r>
    </w:p>
    <w:p w14:paraId="1E55D325" w14:textId="77777777" w:rsidR="00AD1B11" w:rsidRDefault="00000000" w:rsidP="00DA1AF5">
      <w:pPr>
        <w:spacing w:line="240" w:lineRule="auto"/>
        <w:ind w:left="480" w:hanging="240"/>
      </w:pPr>
      <w:r>
        <w:t>5.2.2 에너지 효율 개선 활동 (담당: 생산팀, 환경안전팀, 상시)</w:t>
      </w:r>
    </w:p>
    <w:p w14:paraId="5D91FCB2" w14:textId="77777777" w:rsidR="00AD1B11" w:rsidRDefault="00000000" w:rsidP="00DA1AF5">
      <w:pPr>
        <w:spacing w:line="240" w:lineRule="auto"/>
        <w:ind w:left="480"/>
      </w:pPr>
      <w:r>
        <w:t>생산팀은 사출성형 공정에서 에너지 효율을 개선하기 위해 다음 활동을 수행한다:</w:t>
      </w:r>
    </w:p>
    <w:p w14:paraId="449812BA" w14:textId="77777777" w:rsidR="00AD1B11" w:rsidRDefault="00000000" w:rsidP="00DA1AF5">
      <w:pPr>
        <w:spacing w:line="240" w:lineRule="auto"/>
        <w:ind w:left="720" w:hanging="240"/>
      </w:pPr>
      <w:r>
        <w:t xml:space="preserve">a) 사출기 운전 조건 최적화: 가열·냉각 온도, 사이클 타임, 압력 설정을 조정하여 전력 소비를 최소화하되, WI-005 『사출성형 관리 </w:t>
      </w:r>
      <w:proofErr w:type="spellStart"/>
      <w:r>
        <w:t>지침서』의</w:t>
      </w:r>
      <w:proofErr w:type="spellEnd"/>
      <w:r>
        <w:t xml:space="preserve"> 품질 기준을 충족한다.</w:t>
      </w:r>
    </w:p>
    <w:p w14:paraId="19135026" w14:textId="77777777" w:rsidR="00AD1B11" w:rsidRDefault="00000000" w:rsidP="00DA1AF5">
      <w:pPr>
        <w:spacing w:line="240" w:lineRule="auto"/>
        <w:ind w:left="720" w:hanging="240"/>
      </w:pPr>
      <w:r>
        <w:t>b) 설비 노후화 점검: 계측기 관리 대장(QF-018)을 통해 에너지 소비가 높은 노후 사출기를 식별하고, 고효율 설비로 교체 계획을 수립한다.</w:t>
      </w:r>
    </w:p>
    <w:p w14:paraId="14F68ED5" w14:textId="77777777" w:rsidR="00AD1B11" w:rsidRDefault="00000000" w:rsidP="00DA1AF5">
      <w:pPr>
        <w:spacing w:line="240" w:lineRule="auto"/>
        <w:ind w:left="720" w:hanging="240"/>
      </w:pPr>
      <w:r>
        <w:t>c) 조명·공조 개선: LED 조명 교체, 공조 설비 정기 점검, 단열 보강 등을 통해 건물 에너지 소비를 절감한다.</w:t>
      </w:r>
    </w:p>
    <w:p w14:paraId="51D250BA" w14:textId="77777777" w:rsidR="00AD1B11" w:rsidRDefault="00000000" w:rsidP="00DA1AF5">
      <w:pPr>
        <w:spacing w:line="240" w:lineRule="auto"/>
        <w:ind w:left="720"/>
      </w:pPr>
      <w:r>
        <w:t>환경안전팀은 월별 전력·연료 사용량을 환경 모니터링 기록표(QF-024)</w:t>
      </w:r>
      <w:proofErr w:type="spellStart"/>
      <w:r>
        <w:t>에</w:t>
      </w:r>
      <w:proofErr w:type="spellEnd"/>
      <w:r>
        <w:t xml:space="preserve"> 기록하고, 전년 동월 대비 증감률을 분석하여 이상 징후 시 원인 조사 및 시정조치를 실시한다.</w:t>
      </w:r>
    </w:p>
    <w:p w14:paraId="0C6FD720" w14:textId="77777777" w:rsidR="00AD1B11" w:rsidRDefault="00000000" w:rsidP="00DA1AF5">
      <w:pPr>
        <w:spacing w:line="240" w:lineRule="auto"/>
        <w:ind w:left="480" w:hanging="240"/>
      </w:pPr>
      <w:r>
        <w:t>5.2.3 재생에너지 및 저탄소 에너지 도입 (담당: 경영지원팀, 환경안전팀, 중장기)</w:t>
      </w:r>
    </w:p>
    <w:p w14:paraId="399C9B27" w14:textId="77777777" w:rsidR="00AD1B11" w:rsidRDefault="00000000" w:rsidP="00DA1AF5">
      <w:pPr>
        <w:spacing w:line="240" w:lineRule="auto"/>
        <w:ind w:left="480"/>
      </w:pPr>
      <w:r>
        <w:t>경영지원팀은 재생에너지 도입 타당성을 검토하고, 다음 옵션을 우선순위에 따라 추진한다:</w:t>
      </w:r>
    </w:p>
    <w:p w14:paraId="47F8E74E" w14:textId="77777777" w:rsidR="00AD1B11" w:rsidRDefault="00000000" w:rsidP="00DA1AF5">
      <w:pPr>
        <w:spacing w:line="240" w:lineRule="auto"/>
        <w:ind w:left="720" w:hanging="240"/>
      </w:pPr>
      <w:r>
        <w:lastRenderedPageBreak/>
        <w:t>a) 태양광 발전 설비: 사업장 옥상 또는 유휴 부지에 태양광 패널 설치, 연간 발전량 예측 및 경제성 분석, 정부 지원 사업 활용</w:t>
      </w:r>
    </w:p>
    <w:p w14:paraId="32CE87C2" w14:textId="77777777" w:rsidR="00AD1B11" w:rsidRDefault="00000000" w:rsidP="00DA1AF5">
      <w:pPr>
        <w:spacing w:line="240" w:lineRule="auto"/>
        <w:ind w:left="720" w:hanging="240"/>
      </w:pPr>
      <w:r>
        <w:t>b) 재생에너지 전력 구매: 한국전력 녹색요금제 또는 재생에너지 공급인증서(REC) 구매를 통해 Scope 2 배출 저감</w:t>
      </w:r>
    </w:p>
    <w:p w14:paraId="383AF0F3" w14:textId="77777777" w:rsidR="00AD1B11" w:rsidRDefault="00000000" w:rsidP="00DA1AF5">
      <w:pPr>
        <w:spacing w:line="240" w:lineRule="auto"/>
        <w:ind w:left="720" w:hanging="240"/>
      </w:pPr>
      <w:r>
        <w:t>c) 저탄소 연료 전환: 기존 경유 보일러를 LNG 또는 전기 보일러로 교체하여 Scope 1 배출 저감</w:t>
      </w:r>
    </w:p>
    <w:p w14:paraId="483A5B17" w14:textId="77777777" w:rsidR="00AD1B11" w:rsidRDefault="00000000" w:rsidP="00DA1AF5">
      <w:pPr>
        <w:spacing w:line="240" w:lineRule="auto"/>
        <w:ind w:left="720"/>
      </w:pPr>
      <w:r>
        <w:t>도입 계획은 기후변화 대응 계획서(QF-035)</w:t>
      </w:r>
      <w:proofErr w:type="spellStart"/>
      <w:r>
        <w:t>에</w:t>
      </w:r>
      <w:proofErr w:type="spellEnd"/>
      <w:r>
        <w:t xml:space="preserve"> 포함되며, 실행 성과는 환경성과 평가 보고서(QF-034)</w:t>
      </w:r>
      <w:proofErr w:type="spellStart"/>
      <w:r>
        <w:t>에</w:t>
      </w:r>
      <w:proofErr w:type="spellEnd"/>
      <w:r>
        <w:t xml:space="preserve"> 기록한다.</w:t>
      </w:r>
    </w:p>
    <w:p w14:paraId="01C55FC5" w14:textId="77777777" w:rsidR="00AD1B11" w:rsidRDefault="00000000" w:rsidP="00DA1AF5">
      <w:pPr>
        <w:spacing w:line="240" w:lineRule="auto"/>
        <w:ind w:left="480" w:hanging="240"/>
      </w:pPr>
      <w:r>
        <w:t>5.2.4 원재료 및 제품 탄소발자국 저감 (담당: 경영지원팀, 생산팀, 상시)</w:t>
      </w:r>
    </w:p>
    <w:p w14:paraId="0BF7B6F3" w14:textId="77777777" w:rsidR="00AD1B11" w:rsidRDefault="00000000" w:rsidP="00DA1AF5">
      <w:pPr>
        <w:spacing w:line="240" w:lineRule="auto"/>
        <w:ind w:left="480"/>
      </w:pPr>
      <w:r>
        <w:t>경영지원팀은 구매 발주서(QF-017) 작성 시 다음 친환경 기준을 우선 적용한다:</w:t>
      </w:r>
    </w:p>
    <w:p w14:paraId="39324C77" w14:textId="77777777" w:rsidR="00AD1B11" w:rsidRDefault="00000000" w:rsidP="00DA1AF5">
      <w:pPr>
        <w:spacing w:line="240" w:lineRule="auto"/>
        <w:ind w:left="720" w:hanging="240"/>
      </w:pPr>
      <w:r>
        <w:t>a) 재생 플라스틱 수지(PCR, Post-Consumer Recycled) 사용 비율 확대: 협력업체 평가표(QF-016)</w:t>
      </w:r>
      <w:proofErr w:type="spellStart"/>
      <w:r>
        <w:t>에</w:t>
      </w:r>
      <w:proofErr w:type="spellEnd"/>
      <w:r>
        <w:t xml:space="preserve"> 재생원료 공급 능력을 평가 항목으로 추가</w:t>
      </w:r>
    </w:p>
    <w:p w14:paraId="59AC46F0" w14:textId="77777777" w:rsidR="00AD1B11" w:rsidRDefault="00000000" w:rsidP="00DA1AF5">
      <w:pPr>
        <w:spacing w:line="240" w:lineRule="auto"/>
        <w:ind w:left="720" w:hanging="240"/>
      </w:pPr>
      <w:r>
        <w:t>b) 바이오 플라스틱 등 저탄소 대체 원료 시범 도입: 제품 품질(WI-003 『최종검사 지침서』)</w:t>
      </w:r>
      <w:proofErr w:type="spellStart"/>
      <w:r>
        <w:t>에</w:t>
      </w:r>
      <w:proofErr w:type="spellEnd"/>
      <w:r>
        <w:t xml:space="preserve"> 영향 없는 범위 내에서 시험 적용</w:t>
      </w:r>
    </w:p>
    <w:p w14:paraId="412A4E50" w14:textId="77777777" w:rsidR="00AD1B11" w:rsidRDefault="00000000" w:rsidP="00DA1AF5">
      <w:pPr>
        <w:spacing w:line="240" w:lineRule="auto"/>
        <w:ind w:left="720" w:hanging="240"/>
      </w:pPr>
      <w:r>
        <w:t>c) 원자재 운송 거리 최소화: 국내 협력업체 우선 선정, 대량 운송을 통한 물류 효율화</w:t>
      </w:r>
    </w:p>
    <w:p w14:paraId="0F0B26D6" w14:textId="77777777" w:rsidR="00AD1B11" w:rsidRDefault="00000000" w:rsidP="00DA1AF5">
      <w:pPr>
        <w:spacing w:line="240" w:lineRule="auto"/>
        <w:ind w:left="720"/>
      </w:pPr>
      <w:r>
        <w:t xml:space="preserve">생산팀은 불량률을 최소화하여 원재료 손실 및 폐기물 발생을 줄이고, EP-004 『폐기물 관리 및 </w:t>
      </w:r>
      <w:proofErr w:type="spellStart"/>
      <w:r>
        <w:t>전과정</w:t>
      </w:r>
      <w:proofErr w:type="spellEnd"/>
      <w:r>
        <w:t xml:space="preserve"> 관리 </w:t>
      </w:r>
      <w:proofErr w:type="spellStart"/>
      <w:r>
        <w:t>절차서』에</w:t>
      </w:r>
      <w:proofErr w:type="spellEnd"/>
      <w:r>
        <w:t xml:space="preserve"> 따라 불량품 및 스크랩의 재활용률을 향상시킨다.</w:t>
      </w:r>
    </w:p>
    <w:p w14:paraId="39DD9611" w14:textId="77777777" w:rsidR="00AD1B11" w:rsidRDefault="00000000" w:rsidP="00DA1AF5">
      <w:pPr>
        <w:spacing w:line="240" w:lineRule="auto"/>
        <w:ind w:left="480" w:hanging="240"/>
      </w:pPr>
      <w:r>
        <w:t>5.2.5 Scope 3 배출 관리 (담당: 환경안전팀, 경영지원팀, 연 1회)</w:t>
      </w:r>
    </w:p>
    <w:p w14:paraId="04D2D81B" w14:textId="77777777" w:rsidR="00AD1B11" w:rsidRDefault="00000000" w:rsidP="00DA1AF5">
      <w:pPr>
        <w:spacing w:line="240" w:lineRule="auto"/>
        <w:ind w:left="480"/>
      </w:pPr>
      <w:r>
        <w:t>환경안전팀은 주요 Scope 3 배출원을 관리하기 위해 다음 활동을 수행한다:</w:t>
      </w:r>
    </w:p>
    <w:p w14:paraId="27B933B1" w14:textId="77777777" w:rsidR="00AD1B11" w:rsidRDefault="00000000" w:rsidP="00DA1AF5">
      <w:pPr>
        <w:spacing w:line="240" w:lineRule="auto"/>
        <w:ind w:left="720" w:hanging="240"/>
      </w:pPr>
      <w:r>
        <w:t>a) 협력업체 배출량 조사: 주요 원재료 공급업체에 온실가스 배출량 정보 제공을 요청하고, 협력업체 평가표(QF-016)</w:t>
      </w:r>
      <w:proofErr w:type="spellStart"/>
      <w:r>
        <w:t>에</w:t>
      </w:r>
      <w:proofErr w:type="spellEnd"/>
      <w:r>
        <w:t xml:space="preserve"> 기후변화 대응 수준을 평가 항목으로 추가한다.</w:t>
      </w:r>
    </w:p>
    <w:p w14:paraId="0700C367" w14:textId="77777777" w:rsidR="00AD1B11" w:rsidRDefault="00000000" w:rsidP="00DA1AF5">
      <w:pPr>
        <w:spacing w:line="240" w:lineRule="auto"/>
        <w:ind w:left="720" w:hanging="240"/>
      </w:pPr>
      <w:r>
        <w:t>b) 물류 최적화: 제품 출하 시 적재율을 최대화하고, 공차 운행을 최소화하며, 물류 업체에 친환경 차량 사용을 권장한다.</w:t>
      </w:r>
    </w:p>
    <w:p w14:paraId="4354FF70" w14:textId="77777777" w:rsidR="00AD1B11" w:rsidRDefault="00000000" w:rsidP="00DA1AF5">
      <w:pPr>
        <w:spacing w:line="240" w:lineRule="auto"/>
        <w:ind w:left="720" w:hanging="240"/>
      </w:pPr>
      <w:r>
        <w:t>c) 포장재 경량화: 제품 포장재의 재질 및 중량을 검토하고, 과대 포장을 지양하며, 재활용 가능한 포장재를 우선 사용한다.</w:t>
      </w:r>
    </w:p>
    <w:p w14:paraId="2ED84E4B" w14:textId="77777777" w:rsidR="00AD1B11" w:rsidRDefault="00000000" w:rsidP="00DA1AF5">
      <w:pPr>
        <w:spacing w:line="240" w:lineRule="auto"/>
        <w:ind w:left="720" w:hanging="240"/>
      </w:pPr>
      <w:r>
        <w:t xml:space="preserve">d) 제품 </w:t>
      </w:r>
      <w:proofErr w:type="spellStart"/>
      <w:r>
        <w:t>전과정</w:t>
      </w:r>
      <w:proofErr w:type="spellEnd"/>
      <w:r>
        <w:t xml:space="preserve"> 평가: 주요 제품에 대해 원료 채취부터 폐기까지의 탄소발자국을 산정하고, </w:t>
      </w:r>
      <w:proofErr w:type="spellStart"/>
      <w:r>
        <w:t>환경성</w:t>
      </w:r>
      <w:proofErr w:type="spellEnd"/>
      <w:r>
        <w:t xml:space="preserve"> 개선 기회를 도출한다(중장기).</w:t>
      </w:r>
    </w:p>
    <w:p w14:paraId="3B406E96" w14:textId="77777777" w:rsidR="00AD1B11" w:rsidRDefault="00000000" w:rsidP="00DA1AF5">
      <w:pPr>
        <w:pStyle w:val="2"/>
        <w:spacing w:before="240" w:after="160" w:line="240" w:lineRule="auto"/>
      </w:pPr>
      <w:bookmarkStart w:id="7" w:name="_Toc226062978"/>
      <w:r>
        <w:rPr>
          <w:b/>
          <w:bCs/>
          <w:color w:val="1F2937"/>
          <w:sz w:val="24"/>
          <w:szCs w:val="24"/>
        </w:rPr>
        <w:t>기후변화 적응 활동</w:t>
      </w:r>
      <w:bookmarkEnd w:id="7"/>
    </w:p>
    <w:p w14:paraId="31DF3414" w14:textId="77777777" w:rsidR="00AD1B11" w:rsidRDefault="00000000" w:rsidP="00DA1AF5">
      <w:pPr>
        <w:spacing w:line="240" w:lineRule="auto"/>
        <w:ind w:left="480" w:hanging="240"/>
      </w:pPr>
      <w:r>
        <w:t>5.3.1 기후 리스크 시나리오 분석 (담당: 환경안전팀, 연 1회)</w:t>
      </w:r>
    </w:p>
    <w:p w14:paraId="5ADDB6F6" w14:textId="77777777" w:rsidR="00AD1B11" w:rsidRDefault="00000000" w:rsidP="00DA1AF5">
      <w:pPr>
        <w:spacing w:line="240" w:lineRule="auto"/>
        <w:ind w:left="480"/>
      </w:pPr>
      <w:r>
        <w:t>환경안전팀은 기후변화로 인한 물리적 리스크를 단기(1~3년), 중기(3~10년), 장기(10년 이상) 시나리오로 분석한다. 주요 시나리오:</w:t>
      </w:r>
    </w:p>
    <w:p w14:paraId="06C0D117" w14:textId="77777777" w:rsidR="00AD1B11" w:rsidRDefault="00000000" w:rsidP="00DA1AF5">
      <w:pPr>
        <w:spacing w:line="240" w:lineRule="auto"/>
        <w:ind w:left="720" w:hanging="240"/>
      </w:pPr>
      <w:r>
        <w:t>a) 폭염 시나리오: 여름철 평균 기온 ○℃ 상승 시 냉방 전력 소비 증가율, 작업자 열사병 리스크, 원자재 보관 온도 관리 이슈</w:t>
      </w:r>
    </w:p>
    <w:p w14:paraId="2E220B0A" w14:textId="77777777" w:rsidR="00AD1B11" w:rsidRDefault="00000000" w:rsidP="00DA1AF5">
      <w:pPr>
        <w:spacing w:line="240" w:lineRule="auto"/>
        <w:ind w:left="720" w:hanging="240"/>
      </w:pPr>
      <w:r>
        <w:lastRenderedPageBreak/>
        <w:t>b) 집중호우 시나리오: 시간당 ○mm 이상 강우 시 사업장 침수 가능성, 원자재 입고 지연, 제품 출하 차질</w:t>
      </w:r>
    </w:p>
    <w:p w14:paraId="6B0E5480" w14:textId="77777777" w:rsidR="00AD1B11" w:rsidRDefault="00000000" w:rsidP="00DA1AF5">
      <w:pPr>
        <w:spacing w:line="240" w:lineRule="auto"/>
        <w:ind w:left="720" w:hanging="240"/>
      </w:pPr>
      <w:r>
        <w:t>c) 한파 시나리오: 겨울철 최저 기온 -○℃ 이하 시 설비 동파 리스크, 난방 비용 증가</w:t>
      </w:r>
    </w:p>
    <w:p w14:paraId="1FCC927C" w14:textId="77777777" w:rsidR="00AD1B11" w:rsidRDefault="00000000" w:rsidP="00DA1AF5">
      <w:pPr>
        <w:spacing w:line="240" w:lineRule="auto"/>
        <w:ind w:left="720" w:hanging="240"/>
      </w:pPr>
      <w:r>
        <w:t>d) 태풍 시나리오: 강풍에 의한 시설물 피해, 정전으로 인한 생산 중단</w:t>
      </w:r>
    </w:p>
    <w:p w14:paraId="061C6CC0" w14:textId="77777777" w:rsidR="00AD1B11" w:rsidRDefault="00000000" w:rsidP="00DA1AF5">
      <w:pPr>
        <w:spacing w:line="240" w:lineRule="auto"/>
        <w:ind w:left="720"/>
      </w:pPr>
      <w:r>
        <w:t>각 시나리오별 발생 가능성, 예상 피해 규모, 대응 조치를 환경 리스크·기회 평가표(QF-030)</w:t>
      </w:r>
      <w:proofErr w:type="spellStart"/>
      <w:r>
        <w:t>에</w:t>
      </w:r>
      <w:proofErr w:type="spellEnd"/>
      <w:r>
        <w:t xml:space="preserve"> 기록하고, EP-005와 연계하여 우선순위를 결정한다.</w:t>
      </w:r>
    </w:p>
    <w:p w14:paraId="0B84C317" w14:textId="77777777" w:rsidR="00AD1B11" w:rsidRDefault="00000000" w:rsidP="00DA1AF5">
      <w:pPr>
        <w:spacing w:line="240" w:lineRule="auto"/>
        <w:ind w:left="480" w:hanging="240"/>
      </w:pPr>
      <w:r>
        <w:t>5.3.2 극한 기후 대비 인프라 강화 (담당: 환경안전팀, 경영지원팀, 연 1회)</w:t>
      </w:r>
    </w:p>
    <w:p w14:paraId="7F3D0BD0" w14:textId="77777777" w:rsidR="00AD1B11" w:rsidRDefault="00000000" w:rsidP="00DA1AF5">
      <w:pPr>
        <w:spacing w:line="240" w:lineRule="auto"/>
        <w:ind w:left="480"/>
      </w:pPr>
      <w:r>
        <w:t>환경안전팀 및 경영지원팀은 기후 리스크 시나리오에 기반하여 다음 인프라 강화 활동을 수행한다:</w:t>
      </w:r>
    </w:p>
    <w:p w14:paraId="63FB2F2F" w14:textId="77777777" w:rsidR="00AD1B11" w:rsidRDefault="00000000" w:rsidP="00DA1AF5">
      <w:pPr>
        <w:spacing w:line="240" w:lineRule="auto"/>
        <w:ind w:left="720" w:hanging="240"/>
      </w:pPr>
      <w:r>
        <w:t xml:space="preserve">a) 폭염 대비: 작업장 냉방 설비 증설, </w:t>
      </w:r>
      <w:proofErr w:type="spellStart"/>
      <w:r>
        <w:t>차열</w:t>
      </w:r>
      <w:proofErr w:type="spellEnd"/>
      <w:r>
        <w:t xml:space="preserve"> 페인트 도포, 작업자 휴게 공간 냉방 강화, </w:t>
      </w:r>
      <w:proofErr w:type="spellStart"/>
      <w:r>
        <w:t>쿨토시</w:t>
      </w:r>
      <w:proofErr w:type="spellEnd"/>
      <w:r>
        <w:t>·</w:t>
      </w:r>
      <w:proofErr w:type="spellStart"/>
      <w:r>
        <w:t>아이스팩</w:t>
      </w:r>
      <w:proofErr w:type="spellEnd"/>
      <w:r>
        <w:t xml:space="preserve"> 등 개인 보호구 지급</w:t>
      </w:r>
    </w:p>
    <w:p w14:paraId="364E0B3F" w14:textId="77777777" w:rsidR="00AD1B11" w:rsidRDefault="00000000" w:rsidP="00DA1AF5">
      <w:pPr>
        <w:spacing w:line="240" w:lineRule="auto"/>
        <w:ind w:left="720" w:hanging="240"/>
      </w:pPr>
      <w:r>
        <w:t>b) 집중호우 대비: 배수로·</w:t>
      </w:r>
      <w:proofErr w:type="spellStart"/>
      <w:r>
        <w:t>빗물받이</w:t>
      </w:r>
      <w:proofErr w:type="spellEnd"/>
      <w:r>
        <w:t xml:space="preserve"> 정기 점검 및 청소(연 2회), 사업장 주변 침수 위험 지역 파악, 원자재 및 제품 보관 위치 조정(저지대 회피), 방수 시트 비치</w:t>
      </w:r>
    </w:p>
    <w:p w14:paraId="6B123C50" w14:textId="77777777" w:rsidR="00AD1B11" w:rsidRDefault="00000000" w:rsidP="00DA1AF5">
      <w:pPr>
        <w:spacing w:line="240" w:lineRule="auto"/>
        <w:ind w:left="720" w:hanging="240"/>
      </w:pPr>
      <w:r>
        <w:t xml:space="preserve">c) 한파 대비: 배관·밸브 보온재 설치, 동파 방지 </w:t>
      </w:r>
      <w:proofErr w:type="spellStart"/>
      <w:r>
        <w:t>히팅</w:t>
      </w:r>
      <w:proofErr w:type="spellEnd"/>
      <w:r>
        <w:t xml:space="preserve"> 케이블 설치, 비상 난방 장비(전기 히터) 확보</w:t>
      </w:r>
    </w:p>
    <w:p w14:paraId="35A0AD64" w14:textId="77777777" w:rsidR="00AD1B11" w:rsidRDefault="00000000" w:rsidP="00DA1AF5">
      <w:pPr>
        <w:spacing w:line="240" w:lineRule="auto"/>
        <w:ind w:left="720" w:hanging="240"/>
      </w:pPr>
      <w:r>
        <w:t xml:space="preserve">d) 태풍 대비: 옥외 </w:t>
      </w:r>
      <w:proofErr w:type="spellStart"/>
      <w:r>
        <w:t>적재물</w:t>
      </w:r>
      <w:proofErr w:type="spellEnd"/>
      <w:r>
        <w:t xml:space="preserve"> 고정, 간판·시설물 안전 점검, 비상 발전기 연료 확보, 정전 대비 UPS 설치</w:t>
      </w:r>
    </w:p>
    <w:p w14:paraId="7028B78E" w14:textId="77777777" w:rsidR="00AD1B11" w:rsidRDefault="00000000" w:rsidP="00DA1AF5">
      <w:pPr>
        <w:spacing w:line="240" w:lineRule="auto"/>
        <w:ind w:left="720"/>
      </w:pPr>
      <w:r>
        <w:t>인프라 강화 활동은 비상사태 대비 및 대응 절차서(EP-003)의 비상대응 장비 점검 기록(QF-028)과 연계하여 관리한다.</w:t>
      </w:r>
    </w:p>
    <w:p w14:paraId="6516C7CE" w14:textId="77777777" w:rsidR="00AD1B11" w:rsidRDefault="00000000" w:rsidP="00DA1AF5">
      <w:pPr>
        <w:spacing w:line="240" w:lineRule="auto"/>
        <w:ind w:left="480" w:hanging="240"/>
      </w:pPr>
      <w:r>
        <w:t>5.3.3 공급망 리스크 관리 (담당: 경영지원팀, 연 1회)</w:t>
      </w:r>
    </w:p>
    <w:p w14:paraId="35FC2864" w14:textId="77777777" w:rsidR="00AD1B11" w:rsidRDefault="00000000" w:rsidP="00DA1AF5">
      <w:pPr>
        <w:spacing w:line="240" w:lineRule="auto"/>
        <w:ind w:left="480"/>
      </w:pPr>
      <w:r>
        <w:t>경영지원팀은 기후변화로 인한 공급망 중단 리스크를 최소화하기 위해 다음 활동을 수행한다:</w:t>
      </w:r>
    </w:p>
    <w:p w14:paraId="25A65627" w14:textId="77777777" w:rsidR="00AD1B11" w:rsidRDefault="00000000" w:rsidP="00DA1AF5">
      <w:pPr>
        <w:spacing w:line="240" w:lineRule="auto"/>
        <w:ind w:left="720" w:hanging="240"/>
      </w:pPr>
      <w:r>
        <w:t>a) 주요 원자재(플라스틱 수지)의 대체 공급처를 2개사 이상 확보하고, 구매 발주서(QF-017)</w:t>
      </w:r>
      <w:proofErr w:type="spellStart"/>
      <w:r>
        <w:t>에</w:t>
      </w:r>
      <w:proofErr w:type="spellEnd"/>
      <w:r>
        <w:t xml:space="preserve"> 복수 공급처 정보를 유지한다.</w:t>
      </w:r>
    </w:p>
    <w:p w14:paraId="7943D721" w14:textId="77777777" w:rsidR="00AD1B11" w:rsidRDefault="00000000" w:rsidP="00DA1AF5">
      <w:pPr>
        <w:spacing w:line="240" w:lineRule="auto"/>
        <w:ind w:left="720" w:hanging="240"/>
      </w:pPr>
      <w:r>
        <w:t>b) 협력업체의 기후 리스크 노출도를 협력업체 평가표(QF-016)</w:t>
      </w:r>
      <w:proofErr w:type="spellStart"/>
      <w:r>
        <w:t>에</w:t>
      </w:r>
      <w:proofErr w:type="spellEnd"/>
      <w:r>
        <w:t xml:space="preserve"> 평가: 협력업체 소재 지역의 홍수·태풍 등 재해 이력, 협력업체의 기후변화 대응 계획 보유 여부 등</w:t>
      </w:r>
    </w:p>
    <w:p w14:paraId="3AA0F956" w14:textId="77777777" w:rsidR="00AD1B11" w:rsidRDefault="00000000" w:rsidP="00DA1AF5">
      <w:pPr>
        <w:spacing w:line="240" w:lineRule="auto"/>
        <w:ind w:left="720" w:hanging="240"/>
      </w:pPr>
      <w:r>
        <w:t>c) 원자재 안전재고 수준을 검토하고, 극한 기후 발생 시 ○일분 이상 재고를 확보한다.</w:t>
      </w:r>
    </w:p>
    <w:p w14:paraId="4C8A24BE" w14:textId="77777777" w:rsidR="00AD1B11" w:rsidRDefault="00000000" w:rsidP="00DA1AF5">
      <w:pPr>
        <w:spacing w:line="240" w:lineRule="auto"/>
        <w:ind w:left="720" w:hanging="240"/>
      </w:pPr>
      <w:r>
        <w:t>d) 물류 업체와 비상 운송 대체 경로를 사전 협의하고, 재해 발생 시 신속 대응 체계를 구축한다.</w:t>
      </w:r>
    </w:p>
    <w:p w14:paraId="6AB07852" w14:textId="77777777" w:rsidR="00AD1B11" w:rsidRDefault="00000000" w:rsidP="00DA1AF5">
      <w:pPr>
        <w:spacing w:line="240" w:lineRule="auto"/>
        <w:ind w:left="480" w:hanging="240"/>
      </w:pPr>
      <w:r>
        <w:t>5.3.4 비상사태 대응 훈련 (담당: 환경안전팀, 연 1회 이상)</w:t>
      </w:r>
    </w:p>
    <w:p w14:paraId="0F04BFD4" w14:textId="77777777" w:rsidR="00AD1B11" w:rsidRDefault="00000000" w:rsidP="00DA1AF5">
      <w:pPr>
        <w:spacing w:line="240" w:lineRule="auto"/>
        <w:ind w:left="480"/>
      </w:pPr>
      <w:r>
        <w:t xml:space="preserve">환경안전팀은 EP-003 『비상사태 대비 및 대응 </w:t>
      </w:r>
      <w:proofErr w:type="spellStart"/>
      <w:r>
        <w:t>절차서』에</w:t>
      </w:r>
      <w:proofErr w:type="spellEnd"/>
      <w:r>
        <w:t xml:space="preserve"> 따라 기후 관련 비상사태(폭염, 집중호우, 한파 등) 대응 훈련을 연 1회 이상 실시한다. 훈련 시나리오 예시:</w:t>
      </w:r>
    </w:p>
    <w:p w14:paraId="443FD9EB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집중호우로 인한 사업장 침수 대응: 배수 펌프 가동, 원자재 및 제품 이동, 작업 중단 절차, 비상연락망(QF-026) 가동</w:t>
      </w:r>
    </w:p>
    <w:p w14:paraId="6097E529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 xml:space="preserve">폭염으로 인한 작업자 </w:t>
      </w:r>
      <w:proofErr w:type="spellStart"/>
      <w:r>
        <w:t>온열질환</w:t>
      </w:r>
      <w:proofErr w:type="spellEnd"/>
      <w:r>
        <w:t xml:space="preserve"> 발생: 응급처치, 119 신고, 휴게 공간 이동, 작업 중단 또는 시간 조정</w:t>
      </w:r>
    </w:p>
    <w:p w14:paraId="3E3F391A" w14:textId="77777777" w:rsidR="00AD1B11" w:rsidRDefault="00000000" w:rsidP="00DA1AF5">
      <w:pPr>
        <w:spacing w:line="240" w:lineRule="auto"/>
        <w:ind w:left="960"/>
      </w:pPr>
      <w:r>
        <w:t>훈련 결과는 비상사태 훈련 기록서(QF-036)</w:t>
      </w:r>
      <w:proofErr w:type="spellStart"/>
      <w:r>
        <w:t>에</w:t>
      </w:r>
      <w:proofErr w:type="spellEnd"/>
      <w:r>
        <w:t xml:space="preserve"> 기록하고, 개선 사항을 다음 훈련에 반영한다.</w:t>
      </w:r>
    </w:p>
    <w:p w14:paraId="1A7E60CE" w14:textId="77777777" w:rsidR="00AD1B11" w:rsidRDefault="00000000" w:rsidP="00DA1AF5">
      <w:pPr>
        <w:pStyle w:val="2"/>
        <w:spacing w:before="240" w:after="160" w:line="240" w:lineRule="auto"/>
      </w:pPr>
      <w:bookmarkStart w:id="8" w:name="_Toc226062979"/>
      <w:r>
        <w:rPr>
          <w:b/>
          <w:bCs/>
          <w:color w:val="1F2937"/>
          <w:sz w:val="24"/>
          <w:szCs w:val="24"/>
        </w:rPr>
        <w:lastRenderedPageBreak/>
        <w:t>생물다양성 및 생태계 보호 활동</w:t>
      </w:r>
      <w:bookmarkEnd w:id="8"/>
    </w:p>
    <w:p w14:paraId="7D5487D0" w14:textId="77777777" w:rsidR="00AD1B11" w:rsidRDefault="00000000" w:rsidP="00DA1AF5">
      <w:pPr>
        <w:spacing w:line="240" w:lineRule="auto"/>
        <w:ind w:left="480" w:hanging="240"/>
      </w:pPr>
      <w:r>
        <w:t>5.4.1 생물다양성 현황 조사 (담당: 환경안전팀, 연 1회)</w:t>
      </w:r>
    </w:p>
    <w:p w14:paraId="2EEB339F" w14:textId="77777777" w:rsidR="00AD1B11" w:rsidRDefault="00000000" w:rsidP="00DA1AF5">
      <w:pPr>
        <w:spacing w:line="240" w:lineRule="auto"/>
        <w:ind w:left="480"/>
      </w:pPr>
      <w:r>
        <w:t>환경안전팀은 사업장 및 인근 지역(반경 5km)의 생물다양성 현황을 조사한다. 조사 내용:</w:t>
      </w:r>
    </w:p>
    <w:p w14:paraId="10281463" w14:textId="77777777" w:rsidR="00AD1B11" w:rsidRDefault="00000000" w:rsidP="00DA1AF5">
      <w:pPr>
        <w:spacing w:line="240" w:lineRule="auto"/>
        <w:ind w:left="720" w:hanging="240"/>
      </w:pPr>
      <w:r>
        <w:t>a) 생태계 유형: 산림, 하천, 습지, 초지 등의 분포 및 면적</w:t>
      </w:r>
    </w:p>
    <w:p w14:paraId="6CA2C13A" w14:textId="77777777" w:rsidR="00AD1B11" w:rsidRDefault="00000000" w:rsidP="00DA1AF5">
      <w:pPr>
        <w:spacing w:line="240" w:lineRule="auto"/>
        <w:ind w:left="720" w:hanging="240"/>
      </w:pPr>
      <w:r>
        <w:t xml:space="preserve">b) 서식 </w:t>
      </w:r>
      <w:proofErr w:type="spellStart"/>
      <w:r>
        <w:t>생물종</w:t>
      </w:r>
      <w:proofErr w:type="spellEnd"/>
      <w:r>
        <w:t xml:space="preserve">: 환경부 생태자연도, 지역 생태 조사 자료, 현장 관찰을 통해 주요 식물·동물 종 목록 작성. 멸종위기종, 천연기념물, </w:t>
      </w:r>
      <w:proofErr w:type="spellStart"/>
      <w:r>
        <w:t>보호종</w:t>
      </w:r>
      <w:proofErr w:type="spellEnd"/>
      <w:r>
        <w:t xml:space="preserve"> 서식 여부 확인</w:t>
      </w:r>
    </w:p>
    <w:p w14:paraId="3ADBAECE" w14:textId="77777777" w:rsidR="00AD1B11" w:rsidRDefault="00000000" w:rsidP="00DA1AF5">
      <w:pPr>
        <w:spacing w:line="240" w:lineRule="auto"/>
        <w:ind w:left="720" w:hanging="240"/>
      </w:pPr>
      <w:r>
        <w:t>c) 생태 통로 및 연결성: 사업장이 생태계 연결을 차단하는지, 야생동물 이동 경로에 위치하는지 파악</w:t>
      </w:r>
    </w:p>
    <w:p w14:paraId="18CDDB7F" w14:textId="77777777" w:rsidR="00AD1B11" w:rsidRDefault="00000000" w:rsidP="00DA1AF5">
      <w:pPr>
        <w:spacing w:line="240" w:lineRule="auto"/>
        <w:ind w:left="720" w:hanging="240"/>
      </w:pPr>
      <w:r>
        <w:t>d) 생태계 훼손 이력: 과거 개발·오염으로 인한 생태계 손상 사례, 외래종 침입 여부</w:t>
      </w:r>
    </w:p>
    <w:p w14:paraId="2C6A55A1" w14:textId="77777777" w:rsidR="00AD1B11" w:rsidRDefault="00000000" w:rsidP="00DA1AF5">
      <w:pPr>
        <w:spacing w:line="240" w:lineRule="auto"/>
        <w:ind w:left="720"/>
      </w:pPr>
      <w:r>
        <w:t>조사 결과는 환경영향 평가 보고서(QF-029)의 '생물다양성 및 생태계 건강' 섹션에 기록하고, 조직 활동이 생태계에 미치는 잠재적 영향을 평가한다.</w:t>
      </w:r>
    </w:p>
    <w:p w14:paraId="0663C7B3" w14:textId="77777777" w:rsidR="00AD1B11" w:rsidRDefault="00000000" w:rsidP="00DA1AF5">
      <w:pPr>
        <w:spacing w:line="240" w:lineRule="auto"/>
        <w:ind w:left="480" w:hanging="240"/>
      </w:pPr>
      <w:r>
        <w:t>5.4.2 생태계 영향 최소화 조치 (담당: 환경안전팀, 생산팀, 상시)</w:t>
      </w:r>
    </w:p>
    <w:p w14:paraId="3CF0D912" w14:textId="77777777" w:rsidR="00AD1B11" w:rsidRDefault="00000000" w:rsidP="00DA1AF5">
      <w:pPr>
        <w:spacing w:line="240" w:lineRule="auto"/>
        <w:ind w:left="480"/>
      </w:pPr>
      <w:r>
        <w:t>조직은 사업 활동이 생물다양성 및 생태계 건강에 미치는 부정적 영향을 최소화하기 위해 다음 조치를 실행한다:</w:t>
      </w:r>
    </w:p>
    <w:p w14:paraId="7EC46678" w14:textId="77777777" w:rsidR="00AD1B11" w:rsidRDefault="00000000" w:rsidP="00DA1AF5">
      <w:pPr>
        <w:spacing w:line="240" w:lineRule="auto"/>
        <w:ind w:left="720" w:hanging="240"/>
      </w:pPr>
      <w:r>
        <w:t xml:space="preserve">a) 수질 오염 방지: 사출성형 공정에서 발생하는 냉각수, </w:t>
      </w:r>
      <w:proofErr w:type="spellStart"/>
      <w:r>
        <w:t>세척수</w:t>
      </w:r>
      <w:proofErr w:type="spellEnd"/>
      <w:r>
        <w:t xml:space="preserve"> 등을 적법하게 처리하고, </w:t>
      </w:r>
      <w:proofErr w:type="spellStart"/>
      <w:r>
        <w:t>배출수</w:t>
      </w:r>
      <w:proofErr w:type="spellEnd"/>
      <w:r>
        <w:t xml:space="preserve"> 수질을 정기적으로 측정(환경 모니터링 기록표 QF-024)하여 법적 기준 준수 여부를 확인한다. 하천 인근 사업장의 경우 배출수가 하천 생태계에 미치는 영향을 모니터링한다.</w:t>
      </w:r>
    </w:p>
    <w:p w14:paraId="4F9C0F1E" w14:textId="77777777" w:rsidR="00AD1B11" w:rsidRDefault="00000000" w:rsidP="00DA1AF5">
      <w:pPr>
        <w:spacing w:line="240" w:lineRule="auto"/>
        <w:ind w:left="720" w:hanging="240"/>
      </w:pPr>
      <w:r>
        <w:t>b) 소음·진동 관리: 사출기 등 설비에서 발생하는 소음이 인근 야생동물 서식지에 영향을 주지 않도록 방음벽 설치, 운전 시간 조정 등을 고려한다. 소음·진동 측정 결과를 환경 모니터링 기록표(QF-024)</w:t>
      </w:r>
      <w:proofErr w:type="spellStart"/>
      <w:r>
        <w:t>에</w:t>
      </w:r>
      <w:proofErr w:type="spellEnd"/>
      <w:r>
        <w:t xml:space="preserve"> 기록한다.</w:t>
      </w:r>
    </w:p>
    <w:p w14:paraId="30FCBF9A" w14:textId="77777777" w:rsidR="00AD1B11" w:rsidRDefault="00000000" w:rsidP="00DA1AF5">
      <w:pPr>
        <w:spacing w:line="240" w:lineRule="auto"/>
        <w:ind w:left="720" w:hanging="240"/>
      </w:pPr>
      <w:r>
        <w:t xml:space="preserve">c) 화학물질 관리: EP-001 『환경측면 파악 및 평가 </w:t>
      </w:r>
      <w:proofErr w:type="spellStart"/>
      <w:r>
        <w:t>절차서』를</w:t>
      </w:r>
      <w:proofErr w:type="spellEnd"/>
      <w:r>
        <w:t xml:space="preserve"> 통해 유해화학물질 사용을 최소화하고, 누출 방지 설비(</w:t>
      </w:r>
      <w:proofErr w:type="spellStart"/>
      <w:r>
        <w:t>방유제</w:t>
      </w:r>
      <w:proofErr w:type="spellEnd"/>
      <w:r>
        <w:t xml:space="preserve">, 저장 탱크 </w:t>
      </w:r>
      <w:proofErr w:type="spellStart"/>
      <w:r>
        <w:t>이중벽</w:t>
      </w:r>
      <w:proofErr w:type="spellEnd"/>
      <w:r>
        <w:t xml:space="preserve"> 등)</w:t>
      </w:r>
      <w:proofErr w:type="spellStart"/>
      <w:r>
        <w:t>를</w:t>
      </w:r>
      <w:proofErr w:type="spellEnd"/>
      <w:r>
        <w:t xml:space="preserve"> 유지하여 토양·수질 오염 및 생태계 독성 영향을 예방한다.</w:t>
      </w:r>
    </w:p>
    <w:p w14:paraId="6B4F3848" w14:textId="77777777" w:rsidR="00AD1B11" w:rsidRDefault="00000000" w:rsidP="00DA1AF5">
      <w:pPr>
        <w:spacing w:line="240" w:lineRule="auto"/>
        <w:ind w:left="720" w:hanging="240"/>
      </w:pPr>
      <w:r>
        <w:t>d) 야간 조명 관리: 사업장 야간 조명이 야행성 동물(조류, 곤충 등)의 생활 패턴을 교란하지 않도록 조도를 조정하고, 상향 조사 조명을 지양한다.</w:t>
      </w:r>
    </w:p>
    <w:p w14:paraId="592F0AFB" w14:textId="77777777" w:rsidR="00AD1B11" w:rsidRDefault="00000000" w:rsidP="00DA1AF5">
      <w:pPr>
        <w:spacing w:line="240" w:lineRule="auto"/>
        <w:ind w:left="720" w:hanging="240"/>
      </w:pPr>
      <w:r>
        <w:t>e) 폐기물 관리: EP-004에 따라 폐기물이 사업장 외부로 유출되지 않도록 보관 장소를 적정하게 관리하고, 플라스틱 폐기물이 하천·해양 생태계로 유입되는 것을 방지한다.</w:t>
      </w:r>
    </w:p>
    <w:p w14:paraId="7CC51D84" w14:textId="77777777" w:rsidR="00AD1B11" w:rsidRDefault="00000000" w:rsidP="00DA1AF5">
      <w:pPr>
        <w:spacing w:line="240" w:lineRule="auto"/>
        <w:ind w:left="480" w:hanging="240"/>
      </w:pPr>
      <w:r>
        <w:t>5.4.3 생태계 복원 및 보호 활동 (담당: 환경안전팀, 연 1회 이상)</w:t>
      </w:r>
    </w:p>
    <w:p w14:paraId="310A4518" w14:textId="77777777" w:rsidR="00AD1B11" w:rsidRDefault="00000000" w:rsidP="00DA1AF5">
      <w:pPr>
        <w:spacing w:line="240" w:lineRule="auto"/>
        <w:ind w:left="480"/>
      </w:pPr>
      <w:r>
        <w:t>환경안전팀은 생물다양성 및 생태계 건강을 향상시키기 위해 다음 보호·복원 활동을 기획하고 실행한다:</w:t>
      </w:r>
    </w:p>
    <w:p w14:paraId="72097206" w14:textId="77777777" w:rsidR="00AD1B11" w:rsidRDefault="00000000" w:rsidP="00DA1AF5">
      <w:pPr>
        <w:spacing w:line="240" w:lineRule="auto"/>
        <w:ind w:left="720" w:hanging="240"/>
      </w:pPr>
      <w:r>
        <w:t xml:space="preserve">a) 사업장 내 녹지 조성: 사업장 부지 내 유휴 공간에 </w:t>
      </w:r>
      <w:proofErr w:type="spellStart"/>
      <w:r>
        <w:t>자생종</w:t>
      </w:r>
      <w:proofErr w:type="spellEnd"/>
      <w:r>
        <w:t xml:space="preserve"> 수목 및 </w:t>
      </w:r>
      <w:proofErr w:type="spellStart"/>
      <w:r>
        <w:t>초화류를</w:t>
      </w:r>
      <w:proofErr w:type="spellEnd"/>
      <w:r>
        <w:t xml:space="preserve"> 식재하여 녹지 면적을 확대하고, 조류·곤충 등 소형 야생동물의 서식 공간을 제공한다. 식재 수종은 지역 자생종을 우선 선정하여 생태계 적합성을 고려한다.</w:t>
      </w:r>
    </w:p>
    <w:p w14:paraId="6F6834E1" w14:textId="77777777" w:rsidR="00AD1B11" w:rsidRDefault="00000000" w:rsidP="00DA1AF5">
      <w:pPr>
        <w:spacing w:line="240" w:lineRule="auto"/>
        <w:ind w:left="720" w:hanging="240"/>
      </w:pPr>
      <w:r>
        <w:t>b) 인공 서식지 조성: 조류 둥지 상자, 곤충 호텔, 나비 정원 등을 설치하여 생물다양성 증진을 지원한다.</w:t>
      </w:r>
    </w:p>
    <w:p w14:paraId="0BC1A0BD" w14:textId="77777777" w:rsidR="00AD1B11" w:rsidRDefault="00000000" w:rsidP="00DA1AF5">
      <w:pPr>
        <w:spacing w:line="240" w:lineRule="auto"/>
        <w:ind w:left="720" w:hanging="240"/>
      </w:pPr>
      <w:r>
        <w:t xml:space="preserve">c) 외래종 관리: 사업장 내 외래 </w:t>
      </w:r>
      <w:proofErr w:type="spellStart"/>
      <w:r>
        <w:t>식물종</w:t>
      </w:r>
      <w:proofErr w:type="spellEnd"/>
      <w:r>
        <w:t xml:space="preserve">(예: 단풍잎돼지풀, </w:t>
      </w:r>
      <w:proofErr w:type="spellStart"/>
      <w:r>
        <w:t>가시박</w:t>
      </w:r>
      <w:proofErr w:type="spellEnd"/>
      <w:r>
        <w:t xml:space="preserve"> 등) 발견 시 제거하여 </w:t>
      </w:r>
      <w:proofErr w:type="spellStart"/>
      <w:r>
        <w:t>자생종</w:t>
      </w:r>
      <w:proofErr w:type="spellEnd"/>
      <w:r>
        <w:t xml:space="preserve"> 보호 및 </w:t>
      </w:r>
      <w:r>
        <w:lastRenderedPageBreak/>
        <w:t>생태계 교란 방지에 기여한다.</w:t>
      </w:r>
    </w:p>
    <w:p w14:paraId="1E403606" w14:textId="77777777" w:rsidR="00AD1B11" w:rsidRDefault="00000000" w:rsidP="00DA1AF5">
      <w:pPr>
        <w:spacing w:line="240" w:lineRule="auto"/>
        <w:ind w:left="720" w:hanging="240"/>
      </w:pPr>
      <w:r>
        <w:t>d) 지역 생태계 복원 협력: 지역 환경단체, 지자체와 협력하여 인근 하천 정화 활동, 산림 보호 캠페인, 멸종위기종 보호 프로그램 등에 참여하고, 활동 내용을 환경성과 평가 보고서(QF-034)</w:t>
      </w:r>
      <w:proofErr w:type="spellStart"/>
      <w:r>
        <w:t>에</w:t>
      </w:r>
      <w:proofErr w:type="spellEnd"/>
      <w:r>
        <w:t xml:space="preserve"> 기록한다.</w:t>
      </w:r>
    </w:p>
    <w:p w14:paraId="206542F9" w14:textId="77777777" w:rsidR="00AD1B11" w:rsidRDefault="00000000" w:rsidP="00DA1AF5">
      <w:pPr>
        <w:spacing w:line="240" w:lineRule="auto"/>
        <w:ind w:left="720" w:hanging="240"/>
      </w:pPr>
      <w:r>
        <w:t>e) 생태 통로 복원 지원: 사업장이 야생동물 이동 경로를 차단하는 경우, 생태 통로(예: 하천 하부 통로, 녹지 연결) 조성을 검토하고, 가능 시 지자체와 협력하여 설치를 지원한다.</w:t>
      </w:r>
    </w:p>
    <w:p w14:paraId="67C7062C" w14:textId="77777777" w:rsidR="00AD1B11" w:rsidRDefault="00000000" w:rsidP="00DA1AF5">
      <w:pPr>
        <w:spacing w:line="240" w:lineRule="auto"/>
        <w:ind w:left="720"/>
      </w:pPr>
      <w:r>
        <w:t xml:space="preserve">활동 성과는 녹지 면적 증가율, 발견 </w:t>
      </w:r>
      <w:proofErr w:type="spellStart"/>
      <w:r>
        <w:t>생물종</w:t>
      </w:r>
      <w:proofErr w:type="spellEnd"/>
      <w:r>
        <w:t xml:space="preserve"> 수 증가, 지역사회 참여 활동 횟수 등 정량 지표로 환경성과 지표 </w:t>
      </w:r>
      <w:proofErr w:type="spellStart"/>
      <w:r>
        <w:t>관리표</w:t>
      </w:r>
      <w:proofErr w:type="spellEnd"/>
      <w:r>
        <w:t>(QF-033)</w:t>
      </w:r>
      <w:proofErr w:type="spellStart"/>
      <w:r>
        <w:t>에</w:t>
      </w:r>
      <w:proofErr w:type="spellEnd"/>
      <w:r>
        <w:t xml:space="preserve"> 기록한다.</w:t>
      </w:r>
    </w:p>
    <w:p w14:paraId="5944BD45" w14:textId="77777777" w:rsidR="00AD1B11" w:rsidRDefault="00000000" w:rsidP="00DA1AF5">
      <w:pPr>
        <w:spacing w:line="240" w:lineRule="auto"/>
        <w:ind w:left="480" w:hanging="240"/>
      </w:pPr>
      <w:r>
        <w:t>5.4.4 생태계 기여 및 의존성 평가 (담당: 환경안전팀, 연 1회)</w:t>
      </w:r>
    </w:p>
    <w:p w14:paraId="3D1DE080" w14:textId="77777777" w:rsidR="00AD1B11" w:rsidRDefault="00000000" w:rsidP="00DA1AF5">
      <w:pPr>
        <w:spacing w:line="240" w:lineRule="auto"/>
        <w:ind w:left="480"/>
      </w:pPr>
      <w:r>
        <w:t>환경안전팀은 조직의 활동이 생태계에 미치는 기여와 생태계로부터의 의존성을 평가한다:</w:t>
      </w:r>
    </w:p>
    <w:p w14:paraId="3E3A5F93" w14:textId="77777777" w:rsidR="00AD1B11" w:rsidRDefault="00000000" w:rsidP="00DA1AF5">
      <w:pPr>
        <w:spacing w:line="240" w:lineRule="auto"/>
        <w:ind w:left="720" w:hanging="240"/>
      </w:pPr>
      <w:r>
        <w:t xml:space="preserve">a) 생태계 의존성: 조직이 의존하는 생태계 서비스(예: 수자원 공급, 대기 정화, 원재료 </w:t>
      </w:r>
      <w:proofErr w:type="spellStart"/>
      <w:r>
        <w:t>공급원으로서의</w:t>
      </w:r>
      <w:proofErr w:type="spellEnd"/>
      <w:r>
        <w:t xml:space="preserve"> 생태계)</w:t>
      </w:r>
      <w:proofErr w:type="spellStart"/>
      <w:r>
        <w:t>를</w:t>
      </w:r>
      <w:proofErr w:type="spellEnd"/>
      <w:r>
        <w:t xml:space="preserve"> 파악하고, 생태계 건강 악화 시 사업 연속성에 미치는 영향을 평가한다.</w:t>
      </w:r>
    </w:p>
    <w:p w14:paraId="60715268" w14:textId="77777777" w:rsidR="00AD1B11" w:rsidRDefault="00000000" w:rsidP="00DA1AF5">
      <w:pPr>
        <w:spacing w:line="240" w:lineRule="auto"/>
        <w:ind w:left="720" w:hanging="240"/>
      </w:pPr>
      <w:r>
        <w:t>b) 생태계 기여: 조직의 활동(녹지 조성, 수질 개선 협력 등)이 생태계 건강 향상에 기여하는 정도를 정성적 또는 정량적으로 평가한다.</w:t>
      </w:r>
    </w:p>
    <w:p w14:paraId="76734EF9" w14:textId="77777777" w:rsidR="00AD1B11" w:rsidRDefault="00000000" w:rsidP="00DA1AF5">
      <w:pPr>
        <w:spacing w:line="240" w:lineRule="auto"/>
        <w:ind w:left="720"/>
      </w:pPr>
      <w:r>
        <w:t>평가 결과는 환경영향 평가 보고서(QF-029)</w:t>
      </w:r>
      <w:proofErr w:type="spellStart"/>
      <w:r>
        <w:t>에</w:t>
      </w:r>
      <w:proofErr w:type="spellEnd"/>
      <w:r>
        <w:t xml:space="preserve"> 기록하고, 생태계 의존성이 높은 자원에 대해서는 리스크 관리 계획을 수립한다(EP-005 연계).</w:t>
      </w:r>
    </w:p>
    <w:p w14:paraId="40A99593" w14:textId="77777777" w:rsidR="00AD1B11" w:rsidRDefault="00000000" w:rsidP="00DA1AF5">
      <w:pPr>
        <w:pStyle w:val="2"/>
        <w:spacing w:before="240" w:after="160" w:line="240" w:lineRule="auto"/>
      </w:pPr>
      <w:bookmarkStart w:id="9" w:name="_Toc226062980"/>
      <w:r>
        <w:rPr>
          <w:b/>
          <w:bCs/>
          <w:color w:val="1F2937"/>
          <w:sz w:val="24"/>
          <w:szCs w:val="24"/>
        </w:rPr>
        <w:t>성과 모니터링 및 지속적 개선</w:t>
      </w:r>
      <w:bookmarkEnd w:id="9"/>
    </w:p>
    <w:p w14:paraId="44DC10A1" w14:textId="77777777" w:rsidR="00AD1B11" w:rsidRDefault="00000000" w:rsidP="00DA1AF5">
      <w:pPr>
        <w:spacing w:line="240" w:lineRule="auto"/>
        <w:ind w:left="480" w:hanging="240"/>
      </w:pPr>
      <w:r>
        <w:t>5.5.1 환경성과 지표 관리 (담당: 환경안전팀, 분기별)</w:t>
      </w:r>
    </w:p>
    <w:p w14:paraId="4976BD5D" w14:textId="77777777" w:rsidR="00AD1B11" w:rsidRDefault="00000000" w:rsidP="00DA1AF5">
      <w:pPr>
        <w:spacing w:line="240" w:lineRule="auto"/>
        <w:ind w:left="480"/>
      </w:pPr>
      <w:r>
        <w:t>환경안전팀은 기후변화·생물다양성 대응 활동의 성과를 정량적 지표로 관리한다. 주요 지표:</w:t>
      </w:r>
    </w:p>
    <w:p w14:paraId="6B4B808F" w14:textId="77777777" w:rsidR="00AD1B11" w:rsidRDefault="00000000" w:rsidP="00DA1AF5">
      <w:pPr>
        <w:spacing w:line="240" w:lineRule="auto"/>
        <w:ind w:left="720" w:hanging="240"/>
      </w:pPr>
      <w:r>
        <w:t>a) 온실가스 배출량: Scope 1, 2, 3 총 배출량(</w:t>
      </w:r>
      <w:proofErr w:type="spellStart"/>
      <w:r>
        <w:t>tCO₂eq</w:t>
      </w:r>
      <w:proofErr w:type="spellEnd"/>
      <w:r>
        <w:t>), 제품 단위당 배출 원단위(</w:t>
      </w:r>
      <w:proofErr w:type="spellStart"/>
      <w:r>
        <w:t>tCO₂eq</w:t>
      </w:r>
      <w:proofErr w:type="spellEnd"/>
      <w:r>
        <w:t>/</w:t>
      </w:r>
      <w:proofErr w:type="spellStart"/>
      <w:r>
        <w:t>제품톤</w:t>
      </w:r>
      <w:proofErr w:type="spellEnd"/>
      <w:r>
        <w:t>), 전년 대비 증감률(%)</w:t>
      </w:r>
    </w:p>
    <w:p w14:paraId="4A8FDDBE" w14:textId="77777777" w:rsidR="00AD1B11" w:rsidRDefault="00000000" w:rsidP="00DA1AF5">
      <w:pPr>
        <w:spacing w:line="240" w:lineRule="auto"/>
        <w:ind w:left="720" w:hanging="240"/>
      </w:pPr>
      <w:r>
        <w:t>b) 에너지 소비량: 전력(kWh), 연료(L 또는 ㎥), 총 에너지(GJ), 제품 단위당 에너지 원단위(GJ/</w:t>
      </w:r>
      <w:proofErr w:type="spellStart"/>
      <w:r>
        <w:t>제품톤</w:t>
      </w:r>
      <w:proofErr w:type="spellEnd"/>
      <w:r>
        <w:t>)</w:t>
      </w:r>
    </w:p>
    <w:p w14:paraId="0C3A9C2A" w14:textId="77777777" w:rsidR="00AD1B11" w:rsidRDefault="00000000" w:rsidP="00DA1AF5">
      <w:pPr>
        <w:spacing w:line="240" w:lineRule="auto"/>
        <w:ind w:left="720" w:hanging="240"/>
      </w:pPr>
      <w:r>
        <w:t>c) 재생에너지 사용 비율: 총 에너지 소비 대비 재생에너지 비율(%)</w:t>
      </w:r>
    </w:p>
    <w:p w14:paraId="3F85BE71" w14:textId="77777777" w:rsidR="00AD1B11" w:rsidRDefault="00000000" w:rsidP="00DA1AF5">
      <w:pPr>
        <w:spacing w:line="240" w:lineRule="auto"/>
        <w:ind w:left="720" w:hanging="240"/>
      </w:pPr>
      <w:r>
        <w:t>d) 재생 플라스틱 사용 비율: 총 원재료 투입 대비 재생 원료 사용 비율(%)</w:t>
      </w:r>
    </w:p>
    <w:p w14:paraId="08E7BDF6" w14:textId="77777777" w:rsidR="00AD1B11" w:rsidRDefault="00000000" w:rsidP="00DA1AF5">
      <w:pPr>
        <w:spacing w:line="240" w:lineRule="auto"/>
        <w:ind w:left="720" w:hanging="240"/>
      </w:pPr>
      <w:r>
        <w:t>e) 녹지 면적: 사업장 내 녹지 면적(㎡), 식재 수목 수(그루)</w:t>
      </w:r>
    </w:p>
    <w:p w14:paraId="3D6F2FBA" w14:textId="77777777" w:rsidR="00AD1B11" w:rsidRDefault="00000000" w:rsidP="00DA1AF5">
      <w:pPr>
        <w:spacing w:line="240" w:lineRule="auto"/>
        <w:ind w:left="720" w:hanging="240"/>
      </w:pPr>
      <w:r>
        <w:t xml:space="preserve">f) 생물다양성 지표: 사업장 내 관찰 </w:t>
      </w:r>
      <w:proofErr w:type="spellStart"/>
      <w:r>
        <w:t>생물종</w:t>
      </w:r>
      <w:proofErr w:type="spellEnd"/>
      <w:r>
        <w:t xml:space="preserve"> 수, 멸종위기종 서식 확인 여부</w:t>
      </w:r>
    </w:p>
    <w:p w14:paraId="6D86D699" w14:textId="77777777" w:rsidR="00AD1B11" w:rsidRDefault="00000000" w:rsidP="00DA1AF5">
      <w:pPr>
        <w:spacing w:line="240" w:lineRule="auto"/>
        <w:ind w:left="720"/>
      </w:pPr>
      <w:r>
        <w:t xml:space="preserve">모든 지표는 환경성과 지표 </w:t>
      </w:r>
      <w:proofErr w:type="spellStart"/>
      <w:r>
        <w:t>관리표</w:t>
      </w:r>
      <w:proofErr w:type="spellEnd"/>
      <w:r>
        <w:t>(QF-033)</w:t>
      </w:r>
      <w:proofErr w:type="spellStart"/>
      <w:r>
        <w:t>에</w:t>
      </w:r>
      <w:proofErr w:type="spellEnd"/>
      <w:r>
        <w:t xml:space="preserve"> 기록되며, 분기별로 관리책임자가 검토하고 이상 징후 시 원인 분석 및 개선 조치를 지시한다.</w:t>
      </w:r>
    </w:p>
    <w:p w14:paraId="68E3983A" w14:textId="77777777" w:rsidR="00AD1B11" w:rsidRDefault="00000000" w:rsidP="00DA1AF5">
      <w:pPr>
        <w:spacing w:line="240" w:lineRule="auto"/>
        <w:ind w:left="480" w:hanging="240"/>
      </w:pPr>
      <w:r>
        <w:t>5.5.2 분기별 점검 및 평가 (담당: 관리책임자, 분기별)</w:t>
      </w:r>
    </w:p>
    <w:p w14:paraId="7E53D171" w14:textId="77777777" w:rsidR="00AD1B11" w:rsidRDefault="00000000" w:rsidP="00DA1AF5">
      <w:pPr>
        <w:spacing w:line="240" w:lineRule="auto"/>
        <w:ind w:left="480"/>
      </w:pPr>
      <w:r>
        <w:t>관리책임자는 분기별로 기후변화 대응 계획서(QF-035)의 이행 상태를 점검한다:</w:t>
      </w:r>
    </w:p>
    <w:p w14:paraId="7096DD39" w14:textId="77777777" w:rsidR="00AD1B11" w:rsidRDefault="00000000" w:rsidP="00DA1AF5">
      <w:pPr>
        <w:spacing w:line="240" w:lineRule="auto"/>
        <w:ind w:left="720" w:hanging="240"/>
      </w:pPr>
      <w:r>
        <w:t xml:space="preserve">a) 계획 대비 실적 비교: 각 활동의 진행률, 목표 달성도, 예산 </w:t>
      </w:r>
      <w:proofErr w:type="spellStart"/>
      <w:r>
        <w:t>집행률</w:t>
      </w:r>
      <w:proofErr w:type="spellEnd"/>
      <w:r>
        <w:t xml:space="preserve"> 확인</w:t>
      </w:r>
    </w:p>
    <w:p w14:paraId="66B1D99A" w14:textId="77777777" w:rsidR="00AD1B11" w:rsidRDefault="00000000" w:rsidP="00DA1AF5">
      <w:pPr>
        <w:spacing w:line="240" w:lineRule="auto"/>
        <w:ind w:left="720" w:hanging="240"/>
      </w:pPr>
      <w:r>
        <w:t>b) 미달 항목 원인 분석: 계획 대비 미달 시 원인을 파악하고, 담당 부서에 개선 조치를 요구한다. 필요 시 부적합 보고서(QF-007) 또는 시정조치 요구서(QF-008) 발행</w:t>
      </w:r>
    </w:p>
    <w:p w14:paraId="4FF5D990" w14:textId="77777777" w:rsidR="00AD1B11" w:rsidRDefault="00000000" w:rsidP="00DA1AF5">
      <w:pPr>
        <w:spacing w:line="240" w:lineRule="auto"/>
        <w:ind w:left="720" w:hanging="240"/>
      </w:pPr>
      <w:r>
        <w:lastRenderedPageBreak/>
        <w:t>c) 성과 우수 사례 공유: 목표를 초과 달성한 활동은 전사 회의에서 공유하고, 타 부서에 확산한다.</w:t>
      </w:r>
    </w:p>
    <w:p w14:paraId="25A84361" w14:textId="77777777" w:rsidR="00AD1B11" w:rsidRDefault="00000000" w:rsidP="00DA1AF5">
      <w:pPr>
        <w:spacing w:line="240" w:lineRule="auto"/>
        <w:ind w:left="720"/>
      </w:pPr>
      <w:r>
        <w:t>점검 결과는 환경성과 평가 보고서(QF-034)</w:t>
      </w:r>
      <w:proofErr w:type="spellStart"/>
      <w:r>
        <w:t>에</w:t>
      </w:r>
      <w:proofErr w:type="spellEnd"/>
      <w:r>
        <w:t xml:space="preserve"> 기록하고, 경영검토(QF-003) 시 보고한다.</w:t>
      </w:r>
    </w:p>
    <w:p w14:paraId="432DA074" w14:textId="77777777" w:rsidR="00AD1B11" w:rsidRDefault="00000000" w:rsidP="00DA1AF5">
      <w:pPr>
        <w:spacing w:line="240" w:lineRule="auto"/>
        <w:ind w:left="480" w:hanging="240"/>
      </w:pPr>
      <w:r>
        <w:t>5.5.3 연간 평가 및 경영검토 보고 (담당: 관리책임자, 연 1회)</w:t>
      </w:r>
    </w:p>
    <w:p w14:paraId="48714F2B" w14:textId="77777777" w:rsidR="00AD1B11" w:rsidRDefault="00000000" w:rsidP="00DA1AF5">
      <w:pPr>
        <w:spacing w:line="240" w:lineRule="auto"/>
        <w:ind w:left="480"/>
      </w:pPr>
      <w:r>
        <w:t>관리책임자는 연말에 기후변화·생물다양성 대응 활동의 연간 성과를 종합 평가하고, 경영검토 회의록(QF-003)</w:t>
      </w:r>
      <w:proofErr w:type="spellStart"/>
      <w:r>
        <w:t>에</w:t>
      </w:r>
      <w:proofErr w:type="spellEnd"/>
      <w:r>
        <w:t xml:space="preserve"> 다음 사항을 보고한다:</w:t>
      </w:r>
    </w:p>
    <w:p w14:paraId="3DF6F3F8" w14:textId="77777777" w:rsidR="00AD1B11" w:rsidRDefault="00000000" w:rsidP="00DA1AF5">
      <w:pPr>
        <w:spacing w:line="240" w:lineRule="auto"/>
        <w:ind w:left="720" w:hanging="240"/>
      </w:pPr>
      <w:r>
        <w:t>a) 온실가스 배출량 목표 달성 여부 및 전년 대비 증감률</w:t>
      </w:r>
    </w:p>
    <w:p w14:paraId="45FA58A5" w14:textId="77777777" w:rsidR="00AD1B11" w:rsidRDefault="00000000" w:rsidP="00DA1AF5">
      <w:pPr>
        <w:spacing w:line="240" w:lineRule="auto"/>
        <w:ind w:left="720" w:hanging="240"/>
      </w:pPr>
      <w:r>
        <w:t>b) 에너지 효율 개선 성과 및 재생에너지 도입 진행 상황</w:t>
      </w:r>
    </w:p>
    <w:p w14:paraId="30278CD5" w14:textId="77777777" w:rsidR="00AD1B11" w:rsidRDefault="00000000" w:rsidP="00DA1AF5">
      <w:pPr>
        <w:spacing w:line="240" w:lineRule="auto"/>
        <w:ind w:left="720" w:hanging="240"/>
      </w:pPr>
      <w:r>
        <w:t>c) 기후변화 적응 활동 성과(극한 기후 대응 훈련 결과, 인프라 강화 완료 현황)</w:t>
      </w:r>
    </w:p>
    <w:p w14:paraId="78528784" w14:textId="77777777" w:rsidR="00AD1B11" w:rsidRDefault="00000000" w:rsidP="00DA1AF5">
      <w:pPr>
        <w:spacing w:line="240" w:lineRule="auto"/>
        <w:ind w:left="720" w:hanging="240"/>
      </w:pPr>
      <w:r>
        <w:t>d) 생물다양성 보호 활동 성과(녹지 면적 증가, 생태계 복원 활동 참여 실적)</w:t>
      </w:r>
    </w:p>
    <w:p w14:paraId="1125BF61" w14:textId="77777777" w:rsidR="00AD1B11" w:rsidRDefault="00000000" w:rsidP="00DA1AF5">
      <w:pPr>
        <w:spacing w:line="240" w:lineRule="auto"/>
        <w:ind w:left="720" w:hanging="240"/>
      </w:pPr>
      <w:r>
        <w:t>e) 이해관계자 피드백(고객 요구사항, 지역사회 민원, 환경단체 의견 등)</w:t>
      </w:r>
    </w:p>
    <w:p w14:paraId="702B996B" w14:textId="77777777" w:rsidR="00AD1B11" w:rsidRDefault="00000000" w:rsidP="00DA1AF5">
      <w:pPr>
        <w:spacing w:line="240" w:lineRule="auto"/>
        <w:ind w:left="720" w:hanging="240"/>
      </w:pPr>
      <w:r>
        <w:t>f) 내부심사(QF-006) 및 외부심사 지적 사항 중 기후·생물다양성 관련 내용</w:t>
      </w:r>
    </w:p>
    <w:p w14:paraId="53A98C04" w14:textId="77777777" w:rsidR="00AD1B11" w:rsidRDefault="00000000" w:rsidP="00DA1AF5">
      <w:pPr>
        <w:spacing w:line="240" w:lineRule="auto"/>
        <w:ind w:left="720"/>
      </w:pPr>
      <w:r>
        <w:t>대표이사는 보고 내용을 검토하고, 다음 연도 환경목표 및 기후변화 대응 계획 수립에 반영하도록 지시한다.</w:t>
      </w:r>
    </w:p>
    <w:p w14:paraId="2A6D4FBE" w14:textId="77777777" w:rsidR="00AD1B11" w:rsidRDefault="00000000" w:rsidP="00DA1AF5">
      <w:pPr>
        <w:spacing w:line="240" w:lineRule="auto"/>
        <w:ind w:left="480" w:hanging="240"/>
      </w:pPr>
      <w:r>
        <w:t>5.5.4 지속적 개선 및 절차서 개정 (담당: 관리책임자, 필요 시)</w:t>
      </w:r>
    </w:p>
    <w:p w14:paraId="3E990124" w14:textId="77777777" w:rsidR="00AD1B11" w:rsidRDefault="00000000" w:rsidP="00DA1AF5">
      <w:pPr>
        <w:spacing w:line="240" w:lineRule="auto"/>
        <w:ind w:left="480"/>
      </w:pPr>
      <w:r>
        <w:t>관리책임자는 다음 경우 본 절차서의 개정을 검토한다:</w:t>
      </w:r>
    </w:p>
    <w:p w14:paraId="0ECDA91C" w14:textId="77777777" w:rsidR="00AD1B11" w:rsidRDefault="00000000" w:rsidP="00DA1AF5">
      <w:pPr>
        <w:spacing w:line="240" w:lineRule="auto"/>
        <w:ind w:left="720" w:hanging="240"/>
      </w:pPr>
      <w:r>
        <w:t xml:space="preserve">a) ISO 14001:2026 표준 개정 또는 관련 법규 변경(온실가스 </w:t>
      </w:r>
      <w:proofErr w:type="spellStart"/>
      <w:r>
        <w:t>배출권거래제</w:t>
      </w:r>
      <w:proofErr w:type="spellEnd"/>
      <w:r>
        <w:t>, 자연환경보전법 등)</w:t>
      </w:r>
    </w:p>
    <w:p w14:paraId="02DD4149" w14:textId="77777777" w:rsidR="00AD1B11" w:rsidRDefault="00000000" w:rsidP="00DA1AF5">
      <w:pPr>
        <w:spacing w:line="240" w:lineRule="auto"/>
        <w:ind w:left="720" w:hanging="240"/>
      </w:pPr>
      <w:r>
        <w:t>b) 조직의 환경 여건 변화(신규 사업장 설립, 제품 라인 변경, 기후 리스크 심화 등)</w:t>
      </w:r>
    </w:p>
    <w:p w14:paraId="7D1E4424" w14:textId="77777777" w:rsidR="00AD1B11" w:rsidRDefault="00000000" w:rsidP="00DA1AF5">
      <w:pPr>
        <w:spacing w:line="240" w:lineRule="auto"/>
        <w:ind w:left="720" w:hanging="240"/>
      </w:pPr>
      <w:r>
        <w:t>c) 이해관계자 요구사항 변화(고객의 탄소중립 요구, 지역사회의 생태계 보호 요청 등)</w:t>
      </w:r>
    </w:p>
    <w:p w14:paraId="0D2902E2" w14:textId="77777777" w:rsidR="00AD1B11" w:rsidRDefault="00000000" w:rsidP="00DA1AF5">
      <w:pPr>
        <w:spacing w:line="240" w:lineRule="auto"/>
        <w:ind w:left="720" w:hanging="240"/>
      </w:pPr>
      <w:r>
        <w:t xml:space="preserve">d) EP-005 『환경 리스크 및 기회 관리 </w:t>
      </w:r>
      <w:proofErr w:type="spellStart"/>
      <w:r>
        <w:t>절차서』에서</w:t>
      </w:r>
      <w:proofErr w:type="spellEnd"/>
      <w:r>
        <w:t xml:space="preserve"> 새로운 기후·생물다양성 리스크 식별 시</w:t>
      </w:r>
    </w:p>
    <w:p w14:paraId="79604E6C" w14:textId="77777777" w:rsidR="00AD1B11" w:rsidRDefault="00000000" w:rsidP="00DA1AF5">
      <w:pPr>
        <w:spacing w:line="240" w:lineRule="auto"/>
        <w:ind w:left="720" w:hanging="240"/>
      </w:pPr>
      <w:r>
        <w:t>e) 내부심사·외부심사에서 절차 개선 권고 시</w:t>
      </w:r>
    </w:p>
    <w:p w14:paraId="7EAD7985" w14:textId="77777777" w:rsidR="00AD1B11" w:rsidRDefault="00000000" w:rsidP="00DA1AF5">
      <w:pPr>
        <w:spacing w:line="240" w:lineRule="auto"/>
        <w:ind w:left="720"/>
      </w:pPr>
      <w:r>
        <w:t>개정 시에는 변경관리 절차서(EP-006 『환경경영시스템 변경관리 절차서』)</w:t>
      </w:r>
      <w:proofErr w:type="spellStart"/>
      <w:r>
        <w:t>에</w:t>
      </w:r>
      <w:proofErr w:type="spellEnd"/>
      <w:r>
        <w:t xml:space="preserve"> 따라 환경경영 변경요청서(QF-031)</w:t>
      </w:r>
      <w:proofErr w:type="spellStart"/>
      <w:r>
        <w:t>를</w:t>
      </w:r>
      <w:proofErr w:type="spellEnd"/>
      <w:r>
        <w:t xml:space="preserve"> 작성하고, 변경 영향도를 평가한 후 대표이사 승인을 받아 실행한다. 개정된 절차서는 문서 배포/회수 대장(QF-001)</w:t>
      </w:r>
      <w:proofErr w:type="spellStart"/>
      <w:r>
        <w:t>에</w:t>
      </w:r>
      <w:proofErr w:type="spellEnd"/>
      <w:r>
        <w:t xml:space="preserve"> 따라 관련 부서에 배포하고, 교육훈련(QF-009)을 통해 전 직원에게 변경 내용을 전달한다.</w:t>
      </w:r>
    </w:p>
    <w:p w14:paraId="601BDFEC" w14:textId="77777777" w:rsidR="00AD1B11" w:rsidRDefault="00000000" w:rsidP="00DA1AF5">
      <w:pPr>
        <w:spacing w:line="240" w:lineRule="auto"/>
        <w:ind w:left="480" w:hanging="240"/>
      </w:pPr>
      <w:r>
        <w:t>5.5.5 이해관계자 의사소통 (담당: 환경안전팀, 수시)</w:t>
      </w:r>
    </w:p>
    <w:p w14:paraId="286A3D46" w14:textId="77777777" w:rsidR="00AD1B11" w:rsidRDefault="00000000" w:rsidP="00DA1AF5">
      <w:pPr>
        <w:spacing w:line="240" w:lineRule="auto"/>
        <w:ind w:left="480"/>
      </w:pPr>
      <w:r>
        <w:t xml:space="preserve">환경안전팀은 기후변화·생물다양성 대응 성과를 </w:t>
      </w:r>
      <w:proofErr w:type="spellStart"/>
      <w:r>
        <w:t>내외부</w:t>
      </w:r>
      <w:proofErr w:type="spellEnd"/>
      <w:r>
        <w:t xml:space="preserve"> 이해관계자에게 </w:t>
      </w:r>
      <w:proofErr w:type="spellStart"/>
      <w:r>
        <w:t>의사소통한다</w:t>
      </w:r>
      <w:proofErr w:type="spellEnd"/>
      <w:r>
        <w:t>:</w:t>
      </w:r>
    </w:p>
    <w:p w14:paraId="0EBD666C" w14:textId="77777777" w:rsidR="00AD1B11" w:rsidRDefault="00000000" w:rsidP="00DA1AF5">
      <w:pPr>
        <w:spacing w:line="240" w:lineRule="auto"/>
        <w:ind w:left="720" w:hanging="240"/>
      </w:pPr>
      <w:r>
        <w:t>a) 내부 의사소통: 전사 회의, 게시판, 사내 메일 등을 통해 온실가스 배출량, 재생에너지 도입 현황, 생태계 보호 활동 성과를 공유하고, 직원의 참여를 독려한다.</w:t>
      </w:r>
    </w:p>
    <w:p w14:paraId="130EF55C" w14:textId="77777777" w:rsidR="00AD1B11" w:rsidRDefault="00000000" w:rsidP="00DA1AF5">
      <w:pPr>
        <w:spacing w:line="240" w:lineRule="auto"/>
        <w:ind w:left="720" w:hanging="240"/>
      </w:pPr>
      <w:r>
        <w:t>b) 외부 의사소통: 환경성과 평가 보고서(QF-034)의 주요 내용을 홈페이지에 게시하고, 고객 요청 시 탄소배출량 정보를 제공한다. 지역사회에는 생태계 복원 활동 참여 실적을 보도자료 등으로 알린다.</w:t>
      </w:r>
    </w:p>
    <w:p w14:paraId="3FE77FC5" w14:textId="77777777" w:rsidR="00AD1B11" w:rsidRDefault="00000000" w:rsidP="00DA1AF5">
      <w:pPr>
        <w:spacing w:line="240" w:lineRule="auto"/>
        <w:ind w:left="720" w:hanging="240"/>
      </w:pPr>
      <w:r>
        <w:t>c) 협력업체 협력: 협력업체 평가표(QF-016)</w:t>
      </w:r>
      <w:proofErr w:type="spellStart"/>
      <w:r>
        <w:t>를</w:t>
      </w:r>
      <w:proofErr w:type="spellEnd"/>
      <w:r>
        <w:t xml:space="preserve"> 통해 기후·생물다양성 대응 우수 협력업체를 선정하고, 모범 사례를 공유하여 공급망 전체의 환경 성과를 향상시킨다.</w:t>
      </w:r>
    </w:p>
    <w:p w14:paraId="2F1D8EFF" w14:textId="77777777" w:rsidR="00AD1B11" w:rsidRDefault="00000000" w:rsidP="00DA1AF5">
      <w:pPr>
        <w:spacing w:line="240" w:lineRule="auto"/>
        <w:ind w:left="720"/>
      </w:pPr>
      <w:r>
        <w:lastRenderedPageBreak/>
        <w:t>이해관계자 피드백은 고객만족도 조사표(QF-011), 민원 접수 기록 등을 통해 수집하고, 다음 계획 수립 시 반영한다.</w:t>
      </w:r>
    </w:p>
    <w:p w14:paraId="1C038BBB" w14:textId="77777777" w:rsidR="00AD1B11" w:rsidRDefault="00000000" w:rsidP="00DA1AF5">
      <w:pPr>
        <w:pStyle w:val="1"/>
        <w:spacing w:before="480" w:after="240" w:line="240" w:lineRule="auto"/>
      </w:pPr>
      <w:bookmarkStart w:id="10" w:name="_Toc226062981"/>
      <w:r>
        <w:rPr>
          <w:b/>
          <w:bCs/>
          <w:color w:val="1F2937"/>
          <w:sz w:val="28"/>
          <w:szCs w:val="28"/>
        </w:rPr>
        <w:t>6. 관련 문서</w:t>
      </w:r>
      <w:bookmarkEnd w:id="10"/>
    </w:p>
    <w:p w14:paraId="4F143629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EM-001 『환경매뉴얼』</w:t>
      </w:r>
    </w:p>
    <w:p w14:paraId="556EA9B2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EP-001 『환경측면 파악 및 평가 절차서』</w:t>
      </w:r>
    </w:p>
    <w:p w14:paraId="1170F399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EP-002 『환경 법규 파악 및 준수평가 절차서』</w:t>
      </w:r>
    </w:p>
    <w:p w14:paraId="353DF792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EP-003 『비상사태 대비 및 대응 절차서』</w:t>
      </w:r>
    </w:p>
    <w:p w14:paraId="254F5E5A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 xml:space="preserve">EP-004 『폐기물 관리 및 </w:t>
      </w:r>
      <w:proofErr w:type="spellStart"/>
      <w:r>
        <w:t>전과정</w:t>
      </w:r>
      <w:proofErr w:type="spellEnd"/>
      <w:r>
        <w:t xml:space="preserve"> 관리 절차서』</w:t>
      </w:r>
    </w:p>
    <w:p w14:paraId="70E37304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EP-005 『환경 리스크 및 기회 관리 절차서』</w:t>
      </w:r>
    </w:p>
    <w:p w14:paraId="60C055DD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EP-006 『환경경영시스템 변경관리 절차서』</w:t>
      </w:r>
    </w:p>
    <w:p w14:paraId="4DAAF167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EP-007 『환경성과 모니터링 및 평가 절차서』</w:t>
      </w:r>
    </w:p>
    <w:p w14:paraId="31FBC865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WI-003 『최종검사 지침서』</w:t>
      </w:r>
    </w:p>
    <w:p w14:paraId="2343AB93" w14:textId="77777777" w:rsidR="00AD1B11" w:rsidRDefault="00000000" w:rsidP="00DA1AF5">
      <w:pPr>
        <w:pStyle w:val="a4"/>
        <w:numPr>
          <w:ilvl w:val="0"/>
          <w:numId w:val="2"/>
        </w:numPr>
        <w:spacing w:line="240" w:lineRule="auto"/>
      </w:pPr>
      <w:r>
        <w:t>WI-005 『사출성형 관리 지침서』</w:t>
      </w:r>
    </w:p>
    <w:p w14:paraId="7619FAEB" w14:textId="77777777" w:rsidR="00AD1B11" w:rsidRDefault="00000000" w:rsidP="00DA1AF5">
      <w:pPr>
        <w:pStyle w:val="1"/>
        <w:spacing w:before="480" w:after="240" w:line="240" w:lineRule="auto"/>
      </w:pPr>
      <w:bookmarkStart w:id="11" w:name="_Toc226062982"/>
      <w:r>
        <w:rPr>
          <w:b/>
          <w:bCs/>
          <w:color w:val="1F2937"/>
          <w:sz w:val="28"/>
          <w:szCs w:val="28"/>
        </w:rPr>
        <w:t>7. 기록</w:t>
      </w:r>
      <w:bookmarkEnd w:id="11"/>
    </w:p>
    <w:p w14:paraId="5DBC0560" w14:textId="77777777" w:rsidR="00AD1B11" w:rsidRDefault="00000000" w:rsidP="00DA1AF5">
      <w:pPr>
        <w:spacing w:line="240" w:lineRule="auto"/>
      </w:pPr>
      <w:r>
        <w:t>본 절차서의 실행과 관련된 기록은 다음과 같으며, 각 기록은 지정된 보관기간 동안 보관장소에 유지되고 담당자가 관리한다.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8"/>
        <w:gridCol w:w="3558"/>
        <w:gridCol w:w="1307"/>
        <w:gridCol w:w="1626"/>
        <w:gridCol w:w="1945"/>
      </w:tblGrid>
      <w:tr w:rsidR="00AD1B11" w14:paraId="1432A1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11272565" w14:textId="77777777" w:rsidR="00AD1B11" w:rsidRDefault="00000000" w:rsidP="00DA1AF5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양식번호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25D24E4A" w14:textId="77777777" w:rsidR="00AD1B11" w:rsidRDefault="00000000" w:rsidP="00DA1AF5">
            <w:pPr>
              <w:spacing w:before="40" w:after="40" w:line="240" w:lineRule="auto"/>
              <w:jc w:val="center"/>
            </w:pPr>
            <w:proofErr w:type="spellStart"/>
            <w:r>
              <w:rPr>
                <w:b/>
                <w:bCs/>
              </w:rPr>
              <w:t>양식명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10122203" w14:textId="77777777" w:rsidR="00AD1B11" w:rsidRDefault="00000000" w:rsidP="00DA1AF5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보관기간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22AF7840" w14:textId="77777777" w:rsidR="00AD1B11" w:rsidRDefault="00000000" w:rsidP="00DA1AF5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보관장소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40A4FAB4" w14:textId="77777777" w:rsidR="00AD1B11" w:rsidRDefault="00000000" w:rsidP="00DA1AF5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책임자</w:t>
            </w:r>
          </w:p>
        </w:tc>
      </w:tr>
      <w:tr w:rsidR="00AD1B11" w14:paraId="040654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5783FEC" w14:textId="77777777" w:rsidR="00AD1B11" w:rsidRDefault="00000000" w:rsidP="00DA1AF5">
            <w:pPr>
              <w:spacing w:before="40" w:after="40" w:line="240" w:lineRule="auto"/>
            </w:pPr>
            <w:r>
              <w:t>QF-003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1393A1F" w14:textId="77777777" w:rsidR="00AD1B11" w:rsidRDefault="00000000" w:rsidP="00DA1AF5">
            <w:pPr>
              <w:spacing w:before="40" w:after="40" w:line="240" w:lineRule="auto"/>
            </w:pPr>
            <w:r>
              <w:t>경영검토 회의록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B7774A1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0C21543" w14:textId="77777777" w:rsidR="00AD1B11" w:rsidRDefault="00000000" w:rsidP="00DA1AF5">
            <w:pPr>
              <w:spacing w:before="40" w:after="40" w:line="240" w:lineRule="auto"/>
            </w:pPr>
            <w:r>
              <w:t>경영지원팀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0B67DD6" w14:textId="77777777" w:rsidR="00AD1B11" w:rsidRDefault="00000000" w:rsidP="00DA1AF5">
            <w:pPr>
              <w:spacing w:before="40" w:after="40" w:line="240" w:lineRule="auto"/>
            </w:pPr>
            <w:r>
              <w:t>관리책임자</w:t>
            </w:r>
          </w:p>
        </w:tc>
      </w:tr>
      <w:tr w:rsidR="00AD1B11" w14:paraId="4375F6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1D38AB6" w14:textId="77777777" w:rsidR="00AD1B11" w:rsidRDefault="00000000" w:rsidP="00DA1AF5">
            <w:pPr>
              <w:spacing w:before="40" w:after="40" w:line="240" w:lineRule="auto"/>
            </w:pPr>
            <w:r>
              <w:t>QF-007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B7D11A1" w14:textId="77777777" w:rsidR="00AD1B11" w:rsidRDefault="00000000" w:rsidP="00DA1AF5">
            <w:pPr>
              <w:spacing w:before="40" w:after="40" w:line="240" w:lineRule="auto"/>
            </w:pPr>
            <w:r>
              <w:t>부적합 보고서(NCR)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81A1917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C4182C4" w14:textId="77777777" w:rsidR="00AD1B11" w:rsidRDefault="00000000" w:rsidP="00DA1AF5">
            <w:pPr>
              <w:spacing w:before="40" w:after="40" w:line="240" w:lineRule="auto"/>
            </w:pPr>
            <w:proofErr w:type="spellStart"/>
            <w:r>
              <w:t>품질팀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84252FA" w14:textId="77777777" w:rsidR="00AD1B11" w:rsidRDefault="00000000" w:rsidP="00DA1AF5">
            <w:pPr>
              <w:spacing w:before="40" w:after="40" w:line="240" w:lineRule="auto"/>
            </w:pPr>
            <w:r>
              <w:t>품질팀장</w:t>
            </w:r>
          </w:p>
        </w:tc>
      </w:tr>
      <w:tr w:rsidR="00AD1B11" w14:paraId="232EE7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F6BF64F" w14:textId="77777777" w:rsidR="00AD1B11" w:rsidRDefault="00000000" w:rsidP="00DA1AF5">
            <w:pPr>
              <w:spacing w:before="40" w:after="40" w:line="240" w:lineRule="auto"/>
            </w:pPr>
            <w:r>
              <w:t>QF-008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BD4FC09" w14:textId="77777777" w:rsidR="00AD1B11" w:rsidRDefault="00000000" w:rsidP="00DA1AF5">
            <w:pPr>
              <w:spacing w:before="40" w:after="40" w:line="240" w:lineRule="auto"/>
            </w:pPr>
            <w:r>
              <w:t>시정조치 요구서(CAR)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4D595C1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0DEAE3C" w14:textId="77777777" w:rsidR="00AD1B11" w:rsidRDefault="00000000" w:rsidP="00DA1AF5">
            <w:pPr>
              <w:spacing w:before="40" w:after="40" w:line="240" w:lineRule="auto"/>
            </w:pPr>
            <w:proofErr w:type="spellStart"/>
            <w:r>
              <w:t>품질팀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9CEF236" w14:textId="77777777" w:rsidR="00AD1B11" w:rsidRDefault="00000000" w:rsidP="00DA1AF5">
            <w:pPr>
              <w:spacing w:before="40" w:after="40" w:line="240" w:lineRule="auto"/>
            </w:pPr>
            <w:r>
              <w:t>품질팀장</w:t>
            </w:r>
          </w:p>
        </w:tc>
      </w:tr>
      <w:tr w:rsidR="00AD1B11" w14:paraId="69385E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96934DF" w14:textId="77777777" w:rsidR="00AD1B11" w:rsidRDefault="00000000" w:rsidP="00DA1AF5">
            <w:pPr>
              <w:spacing w:before="40" w:after="40" w:line="240" w:lineRule="auto"/>
            </w:pPr>
            <w:r>
              <w:t>QF-009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41E2D93" w14:textId="77777777" w:rsidR="00AD1B11" w:rsidRDefault="00000000" w:rsidP="00DA1AF5">
            <w:pPr>
              <w:spacing w:before="40" w:after="40" w:line="240" w:lineRule="auto"/>
            </w:pPr>
            <w:r>
              <w:t>교육훈련 기록부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4C71CB9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5A5A126" w14:textId="77777777" w:rsidR="00AD1B11" w:rsidRDefault="00000000" w:rsidP="00DA1AF5">
            <w:pPr>
              <w:spacing w:before="40" w:after="40" w:line="240" w:lineRule="auto"/>
            </w:pPr>
            <w:r>
              <w:t>경영지원팀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E2414A2" w14:textId="77777777" w:rsidR="00AD1B11" w:rsidRDefault="00000000" w:rsidP="00DA1AF5">
            <w:pPr>
              <w:spacing w:before="40" w:after="40" w:line="240" w:lineRule="auto"/>
            </w:pPr>
            <w:r>
              <w:t>경영지원팀장</w:t>
            </w:r>
          </w:p>
        </w:tc>
      </w:tr>
      <w:tr w:rsidR="00AD1B11" w14:paraId="09224B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29E55EF" w14:textId="77777777" w:rsidR="00AD1B11" w:rsidRDefault="00000000" w:rsidP="00DA1AF5">
            <w:pPr>
              <w:spacing w:before="40" w:after="40" w:line="240" w:lineRule="auto"/>
            </w:pPr>
            <w:r>
              <w:t>QF-011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F536F43" w14:textId="77777777" w:rsidR="00AD1B11" w:rsidRDefault="00000000" w:rsidP="00DA1AF5">
            <w:pPr>
              <w:spacing w:before="40" w:after="40" w:line="240" w:lineRule="auto"/>
            </w:pPr>
            <w:r>
              <w:t>고객만족도 조사표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EE05B72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020F2DD" w14:textId="77777777" w:rsidR="00AD1B11" w:rsidRDefault="00000000" w:rsidP="00DA1AF5">
            <w:pPr>
              <w:spacing w:before="40" w:after="40" w:line="240" w:lineRule="auto"/>
            </w:pPr>
            <w:proofErr w:type="spellStart"/>
            <w:r>
              <w:t>품질팀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B11E8F1" w14:textId="77777777" w:rsidR="00AD1B11" w:rsidRDefault="00000000" w:rsidP="00DA1AF5">
            <w:pPr>
              <w:spacing w:before="40" w:after="40" w:line="240" w:lineRule="auto"/>
            </w:pPr>
            <w:r>
              <w:t>품질팀장</w:t>
            </w:r>
          </w:p>
        </w:tc>
      </w:tr>
      <w:tr w:rsidR="00AD1B11" w14:paraId="65C2120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3B85C0E" w14:textId="77777777" w:rsidR="00AD1B11" w:rsidRDefault="00000000" w:rsidP="00DA1AF5">
            <w:pPr>
              <w:spacing w:before="40" w:after="40" w:line="240" w:lineRule="auto"/>
            </w:pPr>
            <w:r>
              <w:t>QF-016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2B028AD" w14:textId="77777777" w:rsidR="00AD1B11" w:rsidRDefault="00000000" w:rsidP="00DA1AF5">
            <w:pPr>
              <w:spacing w:before="40" w:after="40" w:line="240" w:lineRule="auto"/>
            </w:pPr>
            <w:r>
              <w:t>협력업체 평가표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B155967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D13951F" w14:textId="77777777" w:rsidR="00AD1B11" w:rsidRDefault="00000000" w:rsidP="00DA1AF5">
            <w:pPr>
              <w:spacing w:before="40" w:after="40" w:line="240" w:lineRule="auto"/>
            </w:pPr>
            <w:r>
              <w:t>경영지원팀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34C6B6D" w14:textId="77777777" w:rsidR="00AD1B11" w:rsidRDefault="00000000" w:rsidP="00DA1AF5">
            <w:pPr>
              <w:spacing w:before="40" w:after="40" w:line="240" w:lineRule="auto"/>
            </w:pPr>
            <w:r>
              <w:t>경영지원팀장</w:t>
            </w:r>
          </w:p>
        </w:tc>
      </w:tr>
      <w:tr w:rsidR="00AD1B11" w14:paraId="1B9578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13AAA26" w14:textId="77777777" w:rsidR="00AD1B11" w:rsidRDefault="00000000" w:rsidP="00DA1AF5">
            <w:pPr>
              <w:spacing w:before="40" w:after="40" w:line="240" w:lineRule="auto"/>
            </w:pPr>
            <w:r>
              <w:t>QF-017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29E6D91" w14:textId="77777777" w:rsidR="00AD1B11" w:rsidRDefault="00000000" w:rsidP="00DA1AF5">
            <w:pPr>
              <w:spacing w:before="40" w:after="40" w:line="240" w:lineRule="auto"/>
            </w:pPr>
            <w:r>
              <w:t>구매 발주서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2DE0D86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BB989DA" w14:textId="77777777" w:rsidR="00AD1B11" w:rsidRDefault="00000000" w:rsidP="00DA1AF5">
            <w:pPr>
              <w:spacing w:before="40" w:after="40" w:line="240" w:lineRule="auto"/>
            </w:pPr>
            <w:r>
              <w:t>경영지원팀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7EA1E33" w14:textId="77777777" w:rsidR="00AD1B11" w:rsidRDefault="00000000" w:rsidP="00DA1AF5">
            <w:pPr>
              <w:spacing w:before="40" w:after="40" w:line="240" w:lineRule="auto"/>
            </w:pPr>
            <w:r>
              <w:t>경영지원팀장</w:t>
            </w:r>
          </w:p>
        </w:tc>
      </w:tr>
      <w:tr w:rsidR="00AD1B11" w14:paraId="1BAEDF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04058E7" w14:textId="77777777" w:rsidR="00AD1B11" w:rsidRDefault="00000000" w:rsidP="00DA1AF5">
            <w:pPr>
              <w:spacing w:before="40" w:after="40" w:line="240" w:lineRule="auto"/>
            </w:pPr>
            <w:r>
              <w:t>QF-024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F9F6F28" w14:textId="77777777" w:rsidR="00AD1B11" w:rsidRDefault="00000000" w:rsidP="00DA1AF5">
            <w:pPr>
              <w:spacing w:before="40" w:after="40" w:line="240" w:lineRule="auto"/>
            </w:pPr>
            <w:r>
              <w:t>환경 모니터링 기록표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278382F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9103712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E1D78C5" w14:textId="77777777" w:rsidR="00AD1B11" w:rsidRDefault="00000000" w:rsidP="00DA1AF5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AD1B11" w14:paraId="2BB27F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EB2CC5B" w14:textId="77777777" w:rsidR="00AD1B11" w:rsidRDefault="00000000" w:rsidP="00DA1AF5">
            <w:pPr>
              <w:spacing w:before="40" w:after="40" w:line="240" w:lineRule="auto"/>
            </w:pPr>
            <w:r>
              <w:t>QF-026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C5690F4" w14:textId="77777777" w:rsidR="00AD1B11" w:rsidRDefault="00000000" w:rsidP="00DA1AF5">
            <w:pPr>
              <w:spacing w:before="40" w:after="40" w:line="240" w:lineRule="auto"/>
            </w:pPr>
            <w:r>
              <w:t>비상연락망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003CEF0" w14:textId="77777777" w:rsidR="00AD1B11" w:rsidRDefault="00000000" w:rsidP="00DA1AF5">
            <w:pPr>
              <w:spacing w:before="40" w:after="40" w:line="240" w:lineRule="auto"/>
            </w:pPr>
            <w:r>
              <w:t>영구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D268F0D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B4AB299" w14:textId="77777777" w:rsidR="00AD1B11" w:rsidRDefault="00000000" w:rsidP="00DA1AF5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AD1B11" w14:paraId="1EFDBB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9CCB5EC" w14:textId="77777777" w:rsidR="00AD1B11" w:rsidRDefault="00000000" w:rsidP="00DA1AF5">
            <w:pPr>
              <w:spacing w:before="40" w:after="40" w:line="240" w:lineRule="auto"/>
            </w:pPr>
            <w:r>
              <w:t>QF-028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D6C2635" w14:textId="77777777" w:rsidR="00AD1B11" w:rsidRDefault="00000000" w:rsidP="00DA1AF5">
            <w:pPr>
              <w:spacing w:before="40" w:after="40" w:line="240" w:lineRule="auto"/>
            </w:pPr>
            <w:r>
              <w:t>비상대응 장비 점검 기록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9028250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04E26B4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12FB9F6" w14:textId="77777777" w:rsidR="00AD1B11" w:rsidRDefault="00000000" w:rsidP="00DA1AF5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AD1B11" w14:paraId="23F79D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70F12FE" w14:textId="77777777" w:rsidR="00AD1B11" w:rsidRDefault="00000000" w:rsidP="00DA1AF5">
            <w:pPr>
              <w:spacing w:before="40" w:after="40" w:line="240" w:lineRule="auto"/>
            </w:pPr>
            <w:r>
              <w:t>QF-029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858520E" w14:textId="77777777" w:rsidR="00AD1B11" w:rsidRDefault="00000000" w:rsidP="00DA1AF5">
            <w:pPr>
              <w:spacing w:before="40" w:after="40" w:line="240" w:lineRule="auto"/>
            </w:pPr>
            <w:r>
              <w:t>환경영향 평가 보고서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F50D8FD" w14:textId="77777777" w:rsidR="00AD1B11" w:rsidRDefault="00000000" w:rsidP="00DA1AF5">
            <w:pPr>
              <w:spacing w:before="40" w:after="40" w:line="240" w:lineRule="auto"/>
            </w:pPr>
            <w:r>
              <w:t>5년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BA1215F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F8A33F1" w14:textId="77777777" w:rsidR="00AD1B11" w:rsidRDefault="00000000" w:rsidP="00DA1AF5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AD1B11" w14:paraId="0745A2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D531F0D" w14:textId="77777777" w:rsidR="00AD1B11" w:rsidRDefault="00000000" w:rsidP="00DA1AF5">
            <w:pPr>
              <w:spacing w:before="40" w:after="40" w:line="240" w:lineRule="auto"/>
            </w:pPr>
            <w:r>
              <w:lastRenderedPageBreak/>
              <w:t>QF-030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8DB146F" w14:textId="77777777" w:rsidR="00AD1B11" w:rsidRDefault="00000000" w:rsidP="00DA1AF5">
            <w:pPr>
              <w:spacing w:before="40" w:after="40" w:line="240" w:lineRule="auto"/>
            </w:pPr>
            <w:r>
              <w:t>환경 리스크·기회 평가표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7ABB093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0A1F7D5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0AD6698" w14:textId="77777777" w:rsidR="00AD1B11" w:rsidRDefault="00000000" w:rsidP="00DA1AF5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AD1B11" w14:paraId="2FCBF6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56E1A3D" w14:textId="77777777" w:rsidR="00AD1B11" w:rsidRDefault="00000000" w:rsidP="00DA1AF5">
            <w:pPr>
              <w:spacing w:before="40" w:after="40" w:line="240" w:lineRule="auto"/>
            </w:pPr>
            <w:r>
              <w:t>QF-031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BF15759" w14:textId="77777777" w:rsidR="00AD1B11" w:rsidRDefault="00000000" w:rsidP="00DA1AF5">
            <w:pPr>
              <w:spacing w:before="40" w:after="40" w:line="240" w:lineRule="auto"/>
            </w:pPr>
            <w:r>
              <w:t>환경경영 변경요청서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4B0CC39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D9766D8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45158E4" w14:textId="77777777" w:rsidR="00AD1B11" w:rsidRDefault="00000000" w:rsidP="00DA1AF5">
            <w:pPr>
              <w:spacing w:before="40" w:after="40" w:line="240" w:lineRule="auto"/>
            </w:pPr>
            <w:r>
              <w:t>관리책임자</w:t>
            </w:r>
          </w:p>
        </w:tc>
      </w:tr>
      <w:tr w:rsidR="00AD1B11" w14:paraId="3A1197F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EB788A8" w14:textId="77777777" w:rsidR="00AD1B11" w:rsidRDefault="00000000" w:rsidP="00DA1AF5">
            <w:pPr>
              <w:spacing w:before="40" w:after="40" w:line="240" w:lineRule="auto"/>
            </w:pPr>
            <w:r>
              <w:t>QF-033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2026F52" w14:textId="77777777" w:rsidR="00AD1B11" w:rsidRDefault="00000000" w:rsidP="00DA1AF5">
            <w:pPr>
              <w:spacing w:before="40" w:after="40" w:line="240" w:lineRule="auto"/>
            </w:pPr>
            <w:r>
              <w:t xml:space="preserve">환경성과 지표 </w:t>
            </w:r>
            <w:proofErr w:type="spellStart"/>
            <w:r>
              <w:t>관리표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27571E8" w14:textId="77777777" w:rsidR="00AD1B11" w:rsidRDefault="00000000" w:rsidP="00DA1AF5">
            <w:pPr>
              <w:spacing w:before="40" w:after="40" w:line="240" w:lineRule="auto"/>
            </w:pPr>
            <w:r>
              <w:t>5년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E9FB84E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06E7F2C" w14:textId="77777777" w:rsidR="00AD1B11" w:rsidRDefault="00000000" w:rsidP="00DA1AF5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AD1B11" w14:paraId="477C87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FFFEEE4" w14:textId="77777777" w:rsidR="00AD1B11" w:rsidRDefault="00000000" w:rsidP="00DA1AF5">
            <w:pPr>
              <w:spacing w:before="40" w:after="40" w:line="240" w:lineRule="auto"/>
            </w:pPr>
            <w:r>
              <w:t>QF-034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87C8CF4" w14:textId="77777777" w:rsidR="00AD1B11" w:rsidRDefault="00000000" w:rsidP="00DA1AF5">
            <w:pPr>
              <w:spacing w:before="40" w:after="40" w:line="240" w:lineRule="auto"/>
            </w:pPr>
            <w:r>
              <w:t>환경성과 평가 보고서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D38243D" w14:textId="77777777" w:rsidR="00AD1B11" w:rsidRDefault="00000000" w:rsidP="00DA1AF5">
            <w:pPr>
              <w:spacing w:before="40" w:after="40" w:line="240" w:lineRule="auto"/>
            </w:pPr>
            <w:r>
              <w:t>5년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DD30974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41EAA6B" w14:textId="77777777" w:rsidR="00AD1B11" w:rsidRDefault="00000000" w:rsidP="00DA1AF5">
            <w:pPr>
              <w:spacing w:before="40" w:after="40" w:line="240" w:lineRule="auto"/>
            </w:pPr>
            <w:r>
              <w:t>관리책임자</w:t>
            </w:r>
          </w:p>
        </w:tc>
      </w:tr>
      <w:tr w:rsidR="00AD1B11" w14:paraId="0F9AC1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F60DE7D" w14:textId="77777777" w:rsidR="00AD1B11" w:rsidRDefault="00000000" w:rsidP="00DA1AF5">
            <w:pPr>
              <w:spacing w:before="40" w:after="40" w:line="240" w:lineRule="auto"/>
            </w:pPr>
            <w:r>
              <w:t>QF-035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24418A3" w14:textId="77777777" w:rsidR="00AD1B11" w:rsidRDefault="00000000" w:rsidP="00DA1AF5">
            <w:pPr>
              <w:spacing w:before="40" w:after="40" w:line="240" w:lineRule="auto"/>
            </w:pPr>
            <w:r>
              <w:t>기후변화 대응 계획서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971D3AB" w14:textId="77777777" w:rsidR="00AD1B11" w:rsidRDefault="00000000" w:rsidP="00DA1AF5">
            <w:pPr>
              <w:spacing w:before="40" w:after="40" w:line="240" w:lineRule="auto"/>
            </w:pPr>
            <w:r>
              <w:t>5년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ED238A2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1D3A62C" w14:textId="77777777" w:rsidR="00AD1B11" w:rsidRDefault="00000000" w:rsidP="00DA1AF5">
            <w:pPr>
              <w:spacing w:before="40" w:after="40" w:line="240" w:lineRule="auto"/>
            </w:pPr>
            <w:r>
              <w:t>관리책임자</w:t>
            </w:r>
          </w:p>
        </w:tc>
      </w:tr>
      <w:tr w:rsidR="00AD1B11" w14:paraId="4E32B7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EFD107B" w14:textId="77777777" w:rsidR="00AD1B11" w:rsidRDefault="00000000" w:rsidP="00DA1AF5">
            <w:pPr>
              <w:spacing w:before="40" w:after="40" w:line="240" w:lineRule="auto"/>
            </w:pPr>
            <w:r>
              <w:t>QF-036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D6E0A24" w14:textId="77777777" w:rsidR="00AD1B11" w:rsidRDefault="00000000" w:rsidP="00DA1AF5">
            <w:pPr>
              <w:spacing w:before="40" w:after="40" w:line="240" w:lineRule="auto"/>
            </w:pPr>
            <w:r>
              <w:t>비상사태 훈련 기록서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187B72E" w14:textId="77777777" w:rsidR="00AD1B11" w:rsidRDefault="00000000" w:rsidP="00DA1AF5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E8B5113" w14:textId="77777777" w:rsidR="00AD1B11" w:rsidRDefault="00000000" w:rsidP="00DA1AF5">
            <w:pPr>
              <w:spacing w:before="40" w:after="40" w:line="240" w:lineRule="auto"/>
            </w:pPr>
            <w:r>
              <w:t>환경안전팀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1B23F4A" w14:textId="77777777" w:rsidR="00AD1B11" w:rsidRDefault="00000000" w:rsidP="00DA1AF5">
            <w:pPr>
              <w:spacing w:before="40" w:after="40" w:line="240" w:lineRule="auto"/>
            </w:pPr>
            <w:r>
              <w:t>환경안전팀장</w:t>
            </w:r>
          </w:p>
        </w:tc>
      </w:tr>
    </w:tbl>
    <w:p w14:paraId="0AACE307" w14:textId="77777777" w:rsidR="00AD1B11" w:rsidRDefault="00AD1B11" w:rsidP="00DA1AF5">
      <w:pPr>
        <w:spacing w:after="200" w:line="240" w:lineRule="auto"/>
      </w:pPr>
    </w:p>
    <w:p w14:paraId="258E2FAD" w14:textId="77777777" w:rsidR="00AD1B11" w:rsidRDefault="00000000" w:rsidP="00DA1AF5">
      <w:pPr>
        <w:spacing w:line="240" w:lineRule="auto"/>
      </w:pPr>
      <w:r>
        <w:t xml:space="preserve">※ 외부 문서(온실가스 </w:t>
      </w:r>
      <w:proofErr w:type="spellStart"/>
      <w:r>
        <w:t>배출권거래제</w:t>
      </w:r>
      <w:proofErr w:type="spellEnd"/>
      <w:r>
        <w:t xml:space="preserve"> 관련 인허가증, 기상청 기후변화 시나리오 자료, 환경부 생태자연도, 협력업체 제공 배출량 정보, 재생에너지 공급인증서 등)는 환경안전팀에서 입수하여 관리하며, 본 절차서 5절 각 단계에서 참조한다.</w:t>
      </w:r>
    </w:p>
    <w:sectPr w:rsidR="00AD1B11">
      <w:headerReference w:type="default" r:id="rId7"/>
      <w:footerReference w:type="default" r:id="rId8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DAF4C" w14:textId="77777777" w:rsidR="00346082" w:rsidRDefault="00346082">
      <w:pPr>
        <w:spacing w:after="0" w:line="240" w:lineRule="auto"/>
      </w:pPr>
      <w:r>
        <w:separator/>
      </w:r>
    </w:p>
  </w:endnote>
  <w:endnote w:type="continuationSeparator" w:id="0">
    <w:p w14:paraId="67EFABFD" w14:textId="77777777" w:rsidR="00346082" w:rsidRDefault="00346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5741" w14:textId="77777777" w:rsidR="00AD1B11" w:rsidRDefault="00000000">
    <w:pPr>
      <w:jc w:val="center"/>
    </w:pPr>
    <w:r>
      <w:rPr>
        <w:color w:val="6B7280"/>
        <w:sz w:val="16"/>
        <w:szCs w:val="16"/>
      </w:rPr>
      <w:t xml:space="preserve">- </w:t>
    </w:r>
    <w:r>
      <w:rPr>
        <w:color w:val="6B7280"/>
        <w:sz w:val="16"/>
        <w:szCs w:val="16"/>
      </w:rPr>
      <w:fldChar w:fldCharType="begin"/>
    </w:r>
    <w:r>
      <w:rPr>
        <w:color w:val="6B7280"/>
        <w:sz w:val="16"/>
        <w:szCs w:val="16"/>
      </w:rPr>
      <w:instrText>PAGE</w:instrText>
    </w:r>
    <w:r>
      <w:rPr>
        <w:color w:val="6B7280"/>
        <w:sz w:val="16"/>
        <w:szCs w:val="16"/>
      </w:rPr>
      <w:fldChar w:fldCharType="separate"/>
    </w:r>
    <w:r w:rsidR="00DA1AF5">
      <w:rPr>
        <w:noProof/>
        <w:color w:val="6B7280"/>
        <w:sz w:val="16"/>
        <w:szCs w:val="16"/>
      </w:rPr>
      <w:t>2</w:t>
    </w:r>
    <w:r>
      <w:rPr>
        <w:color w:val="6B7280"/>
        <w:sz w:val="16"/>
        <w:szCs w:val="16"/>
      </w:rPr>
      <w:fldChar w:fldCharType="end"/>
    </w:r>
    <w:r>
      <w:rPr>
        <w:color w:val="6B7280"/>
        <w:sz w:val="16"/>
        <w:szCs w:val="16"/>
      </w:rPr>
      <w:t xml:space="preserve"> / </w:t>
    </w:r>
    <w:r>
      <w:rPr>
        <w:color w:val="6B7280"/>
        <w:sz w:val="16"/>
        <w:szCs w:val="16"/>
      </w:rPr>
      <w:fldChar w:fldCharType="begin"/>
    </w:r>
    <w:r>
      <w:rPr>
        <w:color w:val="6B7280"/>
        <w:sz w:val="16"/>
        <w:szCs w:val="16"/>
      </w:rPr>
      <w:instrText>NUMPAGES</w:instrText>
    </w:r>
    <w:r>
      <w:rPr>
        <w:color w:val="6B7280"/>
        <w:sz w:val="16"/>
        <w:szCs w:val="16"/>
      </w:rPr>
      <w:fldChar w:fldCharType="separate"/>
    </w:r>
    <w:r w:rsidR="00DA1AF5">
      <w:rPr>
        <w:noProof/>
        <w:color w:val="6B7280"/>
        <w:sz w:val="16"/>
        <w:szCs w:val="16"/>
      </w:rPr>
      <w:t>3</w:t>
    </w:r>
    <w:r>
      <w:rPr>
        <w:color w:val="6B7280"/>
        <w:sz w:val="16"/>
        <w:szCs w:val="16"/>
      </w:rPr>
      <w:fldChar w:fldCharType="end"/>
    </w:r>
    <w:r>
      <w:rPr>
        <w:color w:val="6B7280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F908" w14:textId="77777777" w:rsidR="00346082" w:rsidRDefault="00346082">
      <w:pPr>
        <w:spacing w:after="0" w:line="240" w:lineRule="auto"/>
      </w:pPr>
      <w:r>
        <w:separator/>
      </w:r>
    </w:p>
  </w:footnote>
  <w:footnote w:type="continuationSeparator" w:id="0">
    <w:p w14:paraId="30FB14FD" w14:textId="77777777" w:rsidR="00346082" w:rsidRDefault="00346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CB44" w14:textId="77777777" w:rsidR="00AD1B11" w:rsidRDefault="00000000">
    <w:pPr>
      <w:tabs>
        <w:tab w:val="center" w:pos="4513"/>
        <w:tab w:val="right" w:pos="9026"/>
      </w:tabs>
    </w:pPr>
    <w:r>
      <w:rPr>
        <w:color w:val="6B7280"/>
        <w:sz w:val="16"/>
        <w:szCs w:val="16"/>
      </w:rPr>
      <w:t>EP-008</w:t>
    </w:r>
    <w:r>
      <w:tab/>
    </w:r>
    <w:r>
      <w:rPr>
        <w:color w:val="6B7280"/>
        <w:sz w:val="16"/>
        <w:szCs w:val="16"/>
      </w:rPr>
      <w:t>에코그린산업(주)</w:t>
    </w:r>
    <w:r>
      <w:tab/>
    </w:r>
    <w:r>
      <w:rPr>
        <w:color w:val="6B7280"/>
        <w:sz w:val="16"/>
        <w:szCs w:val="16"/>
      </w:rPr>
      <w:t>관리본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3D9"/>
    <w:multiLevelType w:val="hybridMultilevel"/>
    <w:tmpl w:val="819CBB26"/>
    <w:lvl w:ilvl="0" w:tplc="3EC807D6">
      <w:start w:val="1"/>
      <w:numFmt w:val="bullet"/>
      <w:lvlText w:val="•"/>
      <w:lvlJc w:val="left"/>
      <w:pPr>
        <w:ind w:left="960" w:hanging="240"/>
      </w:pPr>
    </w:lvl>
    <w:lvl w:ilvl="1" w:tplc="D58ABD84">
      <w:numFmt w:val="decimal"/>
      <w:lvlText w:val=""/>
      <w:lvlJc w:val="left"/>
    </w:lvl>
    <w:lvl w:ilvl="2" w:tplc="0BD440DE">
      <w:numFmt w:val="decimal"/>
      <w:lvlText w:val=""/>
      <w:lvlJc w:val="left"/>
    </w:lvl>
    <w:lvl w:ilvl="3" w:tplc="00621080">
      <w:numFmt w:val="decimal"/>
      <w:lvlText w:val=""/>
      <w:lvlJc w:val="left"/>
    </w:lvl>
    <w:lvl w:ilvl="4" w:tplc="3C92FAA0">
      <w:numFmt w:val="decimal"/>
      <w:lvlText w:val=""/>
      <w:lvlJc w:val="left"/>
    </w:lvl>
    <w:lvl w:ilvl="5" w:tplc="7EEC91F2">
      <w:numFmt w:val="decimal"/>
      <w:lvlText w:val=""/>
      <w:lvlJc w:val="left"/>
    </w:lvl>
    <w:lvl w:ilvl="6" w:tplc="947CDFD6">
      <w:numFmt w:val="decimal"/>
      <w:lvlText w:val=""/>
      <w:lvlJc w:val="left"/>
    </w:lvl>
    <w:lvl w:ilvl="7" w:tplc="D31C6CB2">
      <w:numFmt w:val="decimal"/>
      <w:lvlText w:val=""/>
      <w:lvlJc w:val="left"/>
    </w:lvl>
    <w:lvl w:ilvl="8" w:tplc="714E3120">
      <w:numFmt w:val="decimal"/>
      <w:lvlText w:val=""/>
      <w:lvlJc w:val="left"/>
    </w:lvl>
  </w:abstractNum>
  <w:abstractNum w:abstractNumId="1" w15:restartNumberingAfterBreak="0">
    <w:nsid w:val="69262634"/>
    <w:multiLevelType w:val="hybridMultilevel"/>
    <w:tmpl w:val="A63493DA"/>
    <w:lvl w:ilvl="0" w:tplc="A25E7F8A">
      <w:start w:val="1"/>
      <w:numFmt w:val="bullet"/>
      <w:lvlText w:val="●"/>
      <w:lvlJc w:val="left"/>
      <w:pPr>
        <w:ind w:left="720" w:hanging="360"/>
      </w:pPr>
    </w:lvl>
    <w:lvl w:ilvl="1" w:tplc="3F2C0D74">
      <w:start w:val="1"/>
      <w:numFmt w:val="bullet"/>
      <w:lvlText w:val="○"/>
      <w:lvlJc w:val="left"/>
      <w:pPr>
        <w:ind w:left="1440" w:hanging="360"/>
      </w:pPr>
    </w:lvl>
    <w:lvl w:ilvl="2" w:tplc="66FE889C">
      <w:start w:val="1"/>
      <w:numFmt w:val="bullet"/>
      <w:lvlText w:val="■"/>
      <w:lvlJc w:val="left"/>
      <w:pPr>
        <w:ind w:left="2160" w:hanging="360"/>
      </w:pPr>
    </w:lvl>
    <w:lvl w:ilvl="3" w:tplc="4330FD60">
      <w:start w:val="1"/>
      <w:numFmt w:val="bullet"/>
      <w:lvlText w:val="●"/>
      <w:lvlJc w:val="left"/>
      <w:pPr>
        <w:ind w:left="2880" w:hanging="360"/>
      </w:pPr>
    </w:lvl>
    <w:lvl w:ilvl="4" w:tplc="D13EC5CC">
      <w:start w:val="1"/>
      <w:numFmt w:val="bullet"/>
      <w:lvlText w:val="○"/>
      <w:lvlJc w:val="left"/>
      <w:pPr>
        <w:ind w:left="3600" w:hanging="360"/>
      </w:pPr>
    </w:lvl>
    <w:lvl w:ilvl="5" w:tplc="97088834">
      <w:start w:val="1"/>
      <w:numFmt w:val="bullet"/>
      <w:lvlText w:val="■"/>
      <w:lvlJc w:val="left"/>
      <w:pPr>
        <w:ind w:left="4320" w:hanging="360"/>
      </w:pPr>
    </w:lvl>
    <w:lvl w:ilvl="6" w:tplc="C16CEE88">
      <w:start w:val="1"/>
      <w:numFmt w:val="bullet"/>
      <w:lvlText w:val="●"/>
      <w:lvlJc w:val="left"/>
      <w:pPr>
        <w:ind w:left="5040" w:hanging="360"/>
      </w:pPr>
    </w:lvl>
    <w:lvl w:ilvl="7" w:tplc="6E646B7E">
      <w:start w:val="1"/>
      <w:numFmt w:val="bullet"/>
      <w:lvlText w:val="●"/>
      <w:lvlJc w:val="left"/>
      <w:pPr>
        <w:ind w:left="5760" w:hanging="360"/>
      </w:pPr>
    </w:lvl>
    <w:lvl w:ilvl="8" w:tplc="6324CA72">
      <w:start w:val="1"/>
      <w:numFmt w:val="bullet"/>
      <w:lvlText w:val="●"/>
      <w:lvlJc w:val="left"/>
      <w:pPr>
        <w:ind w:left="6480" w:hanging="360"/>
      </w:pPr>
    </w:lvl>
  </w:abstractNum>
  <w:num w:numId="1" w16cid:durableId="1908762241">
    <w:abstractNumId w:val="1"/>
    <w:lvlOverride w:ilvl="0">
      <w:startOverride w:val="1"/>
    </w:lvlOverride>
  </w:num>
  <w:num w:numId="2" w16cid:durableId="2452638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bordersDoNotSurroundHeader/>
  <w:bordersDoNotSurroundFooter/>
  <w:proofState w:spelling="clean" w:grammar="clean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B11"/>
    <w:rsid w:val="00346082"/>
    <w:rsid w:val="00A74548"/>
    <w:rsid w:val="00AD1B11"/>
    <w:rsid w:val="00DA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FFDE48"/>
  <w15:docId w15:val="{916E832B-43E0-CD47-A787-26B55854F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color w:val="333333"/>
        <w:lang w:val="en-US" w:eastAsia="ko-KR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pPr>
      <w:spacing w:after="0" w:line="240" w:lineRule="auto"/>
    </w:p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DA1AF5"/>
  </w:style>
  <w:style w:type="paragraph" w:styleId="20">
    <w:name w:val="toc 2"/>
    <w:basedOn w:val="a"/>
    <w:next w:val="a"/>
    <w:autoRedefine/>
    <w:uiPriority w:val="39"/>
    <w:unhideWhenUsed/>
    <w:rsid w:val="00DA1AF5"/>
    <w:pPr>
      <w:ind w:leftChars="200"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2405</Words>
  <Characters>13712</Characters>
  <Application>Microsoft Office Word</Application>
  <DocSecurity>0</DocSecurity>
  <Lines>114</Lines>
  <Paragraphs>32</Paragraphs>
  <ScaleCrop>false</ScaleCrop>
  <Company/>
  <LinksUpToDate>false</LinksUpToDate>
  <CharactersWithSpaces>16085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성훈 박</cp:lastModifiedBy>
  <cp:revision>2</cp:revision>
  <dcterms:created xsi:type="dcterms:W3CDTF">2026-04-02T13:43:00Z</dcterms:created>
  <dcterms:modified xsi:type="dcterms:W3CDTF">2026-04-02T13:56:00Z</dcterms:modified>
</cp:coreProperties>
</file>